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FD0F8A" w14:textId="77777777" w:rsidR="00FB14B2" w:rsidRDefault="00FB14B2" w:rsidP="00FB14B2">
      <w:pPr>
        <w:jc w:val="center"/>
        <w:rPr>
          <w:b/>
          <w:bCs/>
        </w:rPr>
      </w:pPr>
    </w:p>
    <w:p w14:paraId="0F16B065" w14:textId="4EA2289E" w:rsidR="00FB14B2" w:rsidRDefault="00FB14B2" w:rsidP="00FB14B2">
      <w:pPr>
        <w:jc w:val="center"/>
        <w:rPr>
          <w:b/>
          <w:bCs/>
        </w:rPr>
      </w:pPr>
      <w:r>
        <w:rPr>
          <w:b/>
          <w:bCs/>
        </w:rPr>
        <w:t>The Sperrins Youth Ambassador Project</w:t>
      </w:r>
    </w:p>
    <w:p w14:paraId="2F85B039" w14:textId="5340E393" w:rsidR="00886A6C" w:rsidRDefault="005B41F1" w:rsidP="00C14D66">
      <w:pPr>
        <w:jc w:val="center"/>
        <w:rPr>
          <w:b/>
          <w:bCs/>
        </w:rPr>
      </w:pPr>
      <w:r>
        <w:rPr>
          <w:b/>
          <w:bCs/>
        </w:rPr>
        <w:t>Project description:</w:t>
      </w:r>
    </w:p>
    <w:p w14:paraId="2B99764F" w14:textId="5E9C65B5" w:rsidR="00DE02AD" w:rsidRPr="00DE02AD" w:rsidRDefault="00DE02AD" w:rsidP="00DE02AD">
      <w:pPr>
        <w:spacing w:before="100" w:beforeAutospacing="1" w:after="100" w:afterAutospacing="1" w:line="240" w:lineRule="auto"/>
        <w:rPr>
          <w:rFonts w:eastAsia="Times New Roman" w:cs="Times New Roman"/>
          <w:kern w:val="0"/>
          <w:lang w:eastAsia="en-GB"/>
          <w14:ligatures w14:val="none"/>
        </w:rPr>
      </w:pPr>
      <w:r w:rsidRPr="00DE02AD">
        <w:rPr>
          <w:rFonts w:eastAsia="Times New Roman" w:cs="Times New Roman"/>
          <w:kern w:val="0"/>
          <w:lang w:eastAsia="en-GB"/>
          <w14:ligatures w14:val="none"/>
        </w:rPr>
        <w:t xml:space="preserve">The Sperrins </w:t>
      </w:r>
      <w:r w:rsidR="00FB14B2">
        <w:rPr>
          <w:rFonts w:eastAsia="Times New Roman" w:cs="Times New Roman"/>
          <w:kern w:val="0"/>
          <w:lang w:eastAsia="en-GB"/>
          <w14:ligatures w14:val="none"/>
        </w:rPr>
        <w:t xml:space="preserve">Youth </w:t>
      </w:r>
      <w:r w:rsidRPr="00DE02AD">
        <w:rPr>
          <w:rFonts w:eastAsia="Times New Roman" w:cs="Times New Roman"/>
          <w:kern w:val="0"/>
          <w:lang w:eastAsia="en-GB"/>
          <w14:ligatures w14:val="none"/>
        </w:rPr>
        <w:t xml:space="preserve">Ambassador Project is an initiative focused on </w:t>
      </w:r>
      <w:r w:rsidR="00FB14B2">
        <w:rPr>
          <w:rFonts w:eastAsia="Times New Roman" w:cs="Times New Roman"/>
          <w:kern w:val="0"/>
          <w:lang w:eastAsia="en-GB"/>
          <w14:ligatures w14:val="none"/>
        </w:rPr>
        <w:t xml:space="preserve">young people and </w:t>
      </w:r>
      <w:r w:rsidRPr="00DE02AD">
        <w:rPr>
          <w:rFonts w:eastAsia="Times New Roman" w:cs="Times New Roman"/>
          <w:kern w:val="0"/>
          <w:lang w:eastAsia="en-GB"/>
          <w14:ligatures w14:val="none"/>
        </w:rPr>
        <w:t>the Sperrins Area of Outstanding Natural Beauty (AONB). This program invites participants to explore the rich landscape of the Sperrins and all that it has to offer. Our goal is to empower young people from the surrounding areas by providing them with new</w:t>
      </w:r>
      <w:r w:rsidR="00FB14B2">
        <w:rPr>
          <w:rFonts w:eastAsia="Times New Roman" w:cs="Times New Roman"/>
          <w:kern w:val="0"/>
          <w:lang w:eastAsia="en-GB"/>
          <w14:ligatures w14:val="none"/>
        </w:rPr>
        <w:t xml:space="preserve"> outdoor</w:t>
      </w:r>
      <w:r w:rsidRPr="00DE02AD">
        <w:rPr>
          <w:rFonts w:eastAsia="Times New Roman" w:cs="Times New Roman"/>
          <w:kern w:val="0"/>
          <w:lang w:eastAsia="en-GB"/>
          <w14:ligatures w14:val="none"/>
        </w:rPr>
        <w:t xml:space="preserve"> skills, education, and opportunities, while highlighting the importance of this landscape to our well-being and the need to preserve it for future generations.</w:t>
      </w:r>
    </w:p>
    <w:p w14:paraId="395C8F37" w14:textId="1669220A" w:rsidR="00DE02AD" w:rsidRPr="00DE02AD" w:rsidRDefault="00DE02AD" w:rsidP="00DE02AD">
      <w:pPr>
        <w:spacing w:before="100" w:beforeAutospacing="1" w:after="100" w:afterAutospacing="1" w:line="240" w:lineRule="auto"/>
        <w:rPr>
          <w:rFonts w:eastAsia="Times New Roman" w:cs="Times New Roman"/>
          <w:kern w:val="0"/>
          <w:lang w:eastAsia="en-GB"/>
          <w14:ligatures w14:val="none"/>
        </w:rPr>
      </w:pPr>
      <w:r w:rsidRPr="00DE02AD">
        <w:rPr>
          <w:rFonts w:eastAsia="Times New Roman" w:cs="Times New Roman"/>
          <w:kern w:val="0"/>
          <w:lang w:eastAsia="en-GB"/>
          <w14:ligatures w14:val="none"/>
        </w:rPr>
        <w:t>Over the course of 12 months, the project will feature 10 sessions, with one session held each month (allowing for two break months). One of these sessions will be an overnight</w:t>
      </w:r>
      <w:r w:rsidR="00FB14B2">
        <w:rPr>
          <w:rFonts w:eastAsia="Times New Roman" w:cs="Times New Roman"/>
          <w:kern w:val="0"/>
          <w:lang w:eastAsia="en-GB"/>
          <w14:ligatures w14:val="none"/>
        </w:rPr>
        <w:t xml:space="preserve"> camping</w:t>
      </w:r>
      <w:r w:rsidRPr="00DE02AD">
        <w:rPr>
          <w:rFonts w:eastAsia="Times New Roman" w:cs="Times New Roman"/>
          <w:kern w:val="0"/>
          <w:lang w:eastAsia="en-GB"/>
          <w14:ligatures w14:val="none"/>
        </w:rPr>
        <w:t xml:space="preserve"> expedition.</w:t>
      </w:r>
    </w:p>
    <w:p w14:paraId="2EEEF4A4" w14:textId="77777777" w:rsidR="00DE02AD" w:rsidRPr="00DE02AD" w:rsidRDefault="00DE02AD" w:rsidP="00DE02AD">
      <w:pPr>
        <w:spacing w:before="100" w:beforeAutospacing="1" w:after="100" w:afterAutospacing="1" w:line="240" w:lineRule="auto"/>
        <w:rPr>
          <w:rFonts w:eastAsia="Times New Roman" w:cs="Times New Roman"/>
          <w:kern w:val="0"/>
          <w:lang w:eastAsia="en-GB"/>
          <w14:ligatures w14:val="none"/>
        </w:rPr>
      </w:pPr>
      <w:r w:rsidRPr="00DE02AD">
        <w:rPr>
          <w:rFonts w:eastAsia="Times New Roman" w:cs="Times New Roman"/>
          <w:kern w:val="0"/>
          <w:lang w:eastAsia="en-GB"/>
          <w14:ligatures w14:val="none"/>
        </w:rPr>
        <w:t>Each session will focus on a different theme, including outdoor education, hill skills and navigation, water sports, agriculture, heritage, and environmental topics.</w:t>
      </w:r>
    </w:p>
    <w:p w14:paraId="5B244AB3" w14:textId="1271FE37" w:rsidR="00DE02AD" w:rsidRDefault="00DE02AD" w:rsidP="00DE02AD">
      <w:pPr>
        <w:spacing w:before="100" w:beforeAutospacing="1" w:after="100" w:afterAutospacing="1" w:line="240" w:lineRule="auto"/>
        <w:rPr>
          <w:rFonts w:eastAsia="Times New Roman" w:cs="Times New Roman"/>
          <w:kern w:val="0"/>
          <w:lang w:eastAsia="en-GB"/>
          <w14:ligatures w14:val="none"/>
        </w:rPr>
      </w:pPr>
      <w:r w:rsidRPr="00DE02AD">
        <w:rPr>
          <w:rFonts w:eastAsia="Times New Roman" w:cs="Times New Roman"/>
          <w:kern w:val="0"/>
          <w:lang w:eastAsia="en-GB"/>
          <w14:ligatures w14:val="none"/>
        </w:rPr>
        <w:t>If you're passionate about the outdoors, this project is for you!</w:t>
      </w:r>
    </w:p>
    <w:p w14:paraId="40C8895B" w14:textId="05C646F8" w:rsidR="002776E6" w:rsidRDefault="002776E6" w:rsidP="00DE02AD">
      <w:pPr>
        <w:spacing w:before="100" w:beforeAutospacing="1" w:after="100" w:afterAutospacing="1" w:line="240" w:lineRule="auto"/>
        <w:rPr>
          <w:rFonts w:eastAsia="Times New Roman" w:cs="Times New Roman"/>
          <w:kern w:val="0"/>
          <w:lang w:eastAsia="en-GB"/>
          <w14:ligatures w14:val="none"/>
        </w:rPr>
      </w:pPr>
      <w:r>
        <w:rPr>
          <w:rFonts w:eastAsia="Times New Roman" w:cs="Times New Roman"/>
          <w:kern w:val="0"/>
          <w:lang w:eastAsia="en-GB"/>
          <w14:ligatures w14:val="none"/>
        </w:rPr>
        <w:t xml:space="preserve">Along with other </w:t>
      </w:r>
      <w:r w:rsidR="00025540">
        <w:rPr>
          <w:rFonts w:eastAsia="Times New Roman" w:cs="Times New Roman"/>
          <w:kern w:val="0"/>
          <w:lang w:eastAsia="en-GB"/>
          <w14:ligatures w14:val="none"/>
        </w:rPr>
        <w:t>o</w:t>
      </w:r>
      <w:r>
        <w:rPr>
          <w:rFonts w:eastAsia="Times New Roman" w:cs="Times New Roman"/>
          <w:kern w:val="0"/>
          <w:lang w:eastAsia="en-GB"/>
          <w14:ligatures w14:val="none"/>
        </w:rPr>
        <w:t xml:space="preserve">utdoor </w:t>
      </w:r>
      <w:r w:rsidR="001F7C58">
        <w:rPr>
          <w:rFonts w:eastAsia="Times New Roman" w:cs="Times New Roman"/>
          <w:kern w:val="0"/>
          <w:lang w:eastAsia="en-GB"/>
          <w14:ligatures w14:val="none"/>
        </w:rPr>
        <w:t>certificates</w:t>
      </w:r>
      <w:r w:rsidR="006C6FFB">
        <w:rPr>
          <w:rFonts w:eastAsia="Times New Roman" w:cs="Times New Roman"/>
          <w:kern w:val="0"/>
          <w:lang w:eastAsia="en-GB"/>
          <w14:ligatures w14:val="none"/>
        </w:rPr>
        <w:t xml:space="preserve"> that will be gained throughout this project, it is also </w:t>
      </w:r>
      <w:r w:rsidR="00025540">
        <w:rPr>
          <w:rFonts w:eastAsia="Times New Roman" w:cs="Times New Roman"/>
          <w:kern w:val="0"/>
          <w:lang w:eastAsia="en-GB"/>
          <w14:ligatures w14:val="none"/>
        </w:rPr>
        <w:t xml:space="preserve">accredited by Ulster </w:t>
      </w:r>
      <w:proofErr w:type="gramStart"/>
      <w:r w:rsidR="00025540">
        <w:rPr>
          <w:rFonts w:eastAsia="Times New Roman" w:cs="Times New Roman"/>
          <w:kern w:val="0"/>
          <w:lang w:eastAsia="en-GB"/>
          <w14:ligatures w14:val="none"/>
        </w:rPr>
        <w:t xml:space="preserve">Wild </w:t>
      </w:r>
      <w:r w:rsidR="004215A4">
        <w:rPr>
          <w:rFonts w:eastAsia="Times New Roman" w:cs="Times New Roman"/>
          <w:kern w:val="0"/>
          <w:lang w:eastAsia="en-GB"/>
          <w14:ligatures w14:val="none"/>
        </w:rPr>
        <w:t>Life</w:t>
      </w:r>
      <w:proofErr w:type="gramEnd"/>
      <w:r w:rsidR="00025540">
        <w:rPr>
          <w:rFonts w:eastAsia="Times New Roman" w:cs="Times New Roman"/>
          <w:kern w:val="0"/>
          <w:lang w:eastAsia="en-GB"/>
          <w14:ligatures w14:val="none"/>
        </w:rPr>
        <w:t xml:space="preserve"> </w:t>
      </w:r>
      <w:r w:rsidR="001F7C58">
        <w:rPr>
          <w:rFonts w:eastAsia="Times New Roman" w:cs="Times New Roman"/>
          <w:kern w:val="0"/>
          <w:lang w:eastAsia="en-GB"/>
          <w14:ligatures w14:val="none"/>
        </w:rPr>
        <w:t>“</w:t>
      </w:r>
      <w:r w:rsidR="00025540">
        <w:rPr>
          <w:rFonts w:eastAsia="Times New Roman" w:cs="Times New Roman"/>
          <w:kern w:val="0"/>
          <w:lang w:eastAsia="en-GB"/>
          <w14:ligatures w14:val="none"/>
        </w:rPr>
        <w:t>Wild Youth award</w:t>
      </w:r>
      <w:r w:rsidR="001F7C58">
        <w:rPr>
          <w:rFonts w:eastAsia="Times New Roman" w:cs="Times New Roman"/>
          <w:kern w:val="0"/>
          <w:lang w:eastAsia="en-GB"/>
          <w14:ligatures w14:val="none"/>
        </w:rPr>
        <w:t>”</w:t>
      </w:r>
      <w:r w:rsidR="00025540">
        <w:rPr>
          <w:rFonts w:eastAsia="Times New Roman" w:cs="Times New Roman"/>
          <w:kern w:val="0"/>
          <w:lang w:eastAsia="en-GB"/>
          <w14:ligatures w14:val="none"/>
        </w:rPr>
        <w:t xml:space="preserve">. </w:t>
      </w:r>
      <w:r w:rsidR="001F7C58">
        <w:rPr>
          <w:rStyle w:val="Strong"/>
          <w:rFonts w:cs="Arial"/>
          <w:b w:val="0"/>
          <w:bCs w:val="0"/>
          <w:color w:val="000000"/>
          <w:shd w:val="clear" w:color="auto" w:fill="FFFFFF"/>
        </w:rPr>
        <w:t xml:space="preserve">The Wild Youth award </w:t>
      </w:r>
      <w:r w:rsidR="00025540" w:rsidRPr="00025540">
        <w:rPr>
          <w:rFonts w:cs="Arial"/>
          <w:color w:val="000000"/>
          <w:shd w:val="clear" w:color="auto" w:fill="FFFFFF"/>
        </w:rPr>
        <w:t>provide</w:t>
      </w:r>
      <w:r w:rsidR="001F7C58">
        <w:rPr>
          <w:rFonts w:cs="Arial"/>
          <w:color w:val="000000"/>
          <w:shd w:val="clear" w:color="auto" w:fill="FFFFFF"/>
        </w:rPr>
        <w:t>s</w:t>
      </w:r>
      <w:r w:rsidR="00025540" w:rsidRPr="00025540">
        <w:rPr>
          <w:rFonts w:cs="Arial"/>
          <w:color w:val="000000"/>
          <w:shd w:val="clear" w:color="auto" w:fill="FFFFFF"/>
        </w:rPr>
        <w:t xml:space="preserve"> a fantastic way to recognise and celebrate the </w:t>
      </w:r>
      <w:r w:rsidR="001F7C58" w:rsidRPr="00025540">
        <w:rPr>
          <w:rFonts w:cs="Arial"/>
          <w:color w:val="000000"/>
          <w:shd w:val="clear" w:color="auto" w:fill="FFFFFF"/>
        </w:rPr>
        <w:t>many ways</w:t>
      </w:r>
      <w:r w:rsidR="00025540" w:rsidRPr="00025540">
        <w:rPr>
          <w:rFonts w:cs="Arial"/>
          <w:color w:val="000000"/>
          <w:shd w:val="clear" w:color="auto" w:fill="FFFFFF"/>
        </w:rPr>
        <w:t xml:space="preserve"> in which young people can connect with and help the natural world</w:t>
      </w:r>
      <w:r w:rsidR="001F7C58">
        <w:rPr>
          <w:rFonts w:cs="Arial"/>
          <w:color w:val="000000"/>
          <w:shd w:val="clear" w:color="auto" w:fill="FFFFFF"/>
        </w:rPr>
        <w:t>.</w:t>
      </w:r>
    </w:p>
    <w:p w14:paraId="17DF129D" w14:textId="77777777" w:rsidR="003D3918" w:rsidRPr="008058AC" w:rsidRDefault="003D3918" w:rsidP="00C14D66">
      <w:pPr>
        <w:jc w:val="center"/>
        <w:rPr>
          <w:b/>
          <w:bCs/>
          <w:lang w:val="en-US"/>
        </w:rPr>
      </w:pPr>
      <w:r w:rsidRPr="008058AC">
        <w:rPr>
          <w:b/>
          <w:bCs/>
          <w:lang w:val="en-US"/>
        </w:rPr>
        <w:t>Program Delivery:</w:t>
      </w:r>
    </w:p>
    <w:p w14:paraId="63D9CC87" w14:textId="7D6D1F26" w:rsidR="003D3918" w:rsidRDefault="003D3918" w:rsidP="003D3918">
      <w:pPr>
        <w:rPr>
          <w:lang w:val="en-US"/>
        </w:rPr>
      </w:pPr>
      <w:r>
        <w:rPr>
          <w:lang w:val="en-US"/>
        </w:rPr>
        <w:t>Program delivery will take place across areas of the Sperrins AONB which have been highlighted as areas of interest within the program. The project itself will be outdoors orientated and will consist of environmental, outdoor activities, agriculture and community interests.</w:t>
      </w:r>
      <w:r w:rsidR="00781E33">
        <w:rPr>
          <w:lang w:val="en-US"/>
        </w:rPr>
        <w:t xml:space="preserve"> Field Studies Ireland have been selected as the lead provider for this project along with the </w:t>
      </w:r>
      <w:r w:rsidR="00434820">
        <w:rPr>
          <w:lang w:val="en-US"/>
        </w:rPr>
        <w:t xml:space="preserve">Sperrins Partnership &amp; The </w:t>
      </w:r>
      <w:r w:rsidR="00781E33">
        <w:rPr>
          <w:lang w:val="en-US"/>
        </w:rPr>
        <w:t>Outdoor Partnership.</w:t>
      </w:r>
    </w:p>
    <w:p w14:paraId="3588396D" w14:textId="0DD377C4" w:rsidR="003D3918" w:rsidRDefault="003D3918" w:rsidP="003D3918">
      <w:pPr>
        <w:spacing w:after="0" w:line="216" w:lineRule="auto"/>
        <w:contextualSpacing/>
        <w:rPr>
          <w:rFonts w:eastAsiaTheme="minorEastAsia" w:hAnsi="Aptos"/>
          <w:color w:val="212529"/>
          <w:kern w:val="24"/>
          <w:lang w:val="en-US" w:eastAsia="en-GB"/>
          <w14:ligatures w14:val="none"/>
        </w:rPr>
      </w:pPr>
      <w:r w:rsidRPr="00242150">
        <w:rPr>
          <w:rFonts w:eastAsiaTheme="minorEastAsia" w:hAnsi="Aptos"/>
          <w:color w:val="212529"/>
          <w:kern w:val="24"/>
          <w:lang w:val="en-US" w:eastAsia="en-GB"/>
          <w14:ligatures w14:val="none"/>
        </w:rPr>
        <w:t xml:space="preserve">The Project will be spanned over </w:t>
      </w:r>
      <w:r>
        <w:rPr>
          <w:rFonts w:eastAsiaTheme="minorEastAsia" w:hAnsi="Aptos"/>
          <w:color w:val="212529"/>
          <w:kern w:val="24"/>
          <w:lang w:val="en-US" w:eastAsia="en-GB"/>
          <w14:ligatures w14:val="none"/>
        </w:rPr>
        <w:t>a 12-month period</w:t>
      </w:r>
      <w:r w:rsidRPr="00242150">
        <w:rPr>
          <w:rFonts w:eastAsiaTheme="minorEastAsia" w:hAnsi="Aptos"/>
          <w:color w:val="212529"/>
          <w:kern w:val="24"/>
          <w:lang w:val="en-US" w:eastAsia="en-GB"/>
          <w14:ligatures w14:val="none"/>
        </w:rPr>
        <w:t>, 10 sessions, 1 per month (expect 2 resting months)</w:t>
      </w:r>
      <w:r>
        <w:rPr>
          <w:rFonts w:eastAsiaTheme="minorEastAsia" w:hAnsi="Aptos"/>
          <w:color w:val="212529"/>
          <w:kern w:val="24"/>
          <w:lang w:val="en-US" w:eastAsia="en-GB"/>
          <w14:ligatures w14:val="none"/>
        </w:rPr>
        <w:t xml:space="preserve">. One of those sessions will be </w:t>
      </w:r>
      <w:r w:rsidR="00434820">
        <w:rPr>
          <w:rFonts w:eastAsiaTheme="minorEastAsia" w:hAnsi="Aptos"/>
          <w:color w:val="212529"/>
          <w:kern w:val="24"/>
          <w:lang w:val="en-US" w:eastAsia="en-GB"/>
          <w14:ligatures w14:val="none"/>
        </w:rPr>
        <w:t>an</w:t>
      </w:r>
      <w:r w:rsidRPr="00242150">
        <w:rPr>
          <w:rFonts w:eastAsiaTheme="minorEastAsia" w:hAnsi="Aptos"/>
          <w:color w:val="212529"/>
          <w:kern w:val="24"/>
          <w:lang w:val="en-US" w:eastAsia="en-GB"/>
          <w14:ligatures w14:val="none"/>
        </w:rPr>
        <w:t xml:space="preserve"> overnight expedition.</w:t>
      </w:r>
    </w:p>
    <w:p w14:paraId="460FD108"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p>
    <w:p w14:paraId="67D2EFDA"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r>
        <w:rPr>
          <w:rFonts w:eastAsiaTheme="minorEastAsia" w:hAnsi="Aptos"/>
          <w:color w:val="212529"/>
          <w:kern w:val="24"/>
          <w:lang w:val="en-US" w:eastAsia="en-GB"/>
          <w14:ligatures w14:val="none"/>
        </w:rPr>
        <w:t>It is proposed that delivery of the 2025/26 project starts in May with an online meet and greet session. We understand that participants will have exam and study commitments. With delivery we aim to be flexible with dates and work with participants so that our sessions do not clash with study commitments. Our first in person session is due to commence in June. (Working around exams).</w:t>
      </w:r>
    </w:p>
    <w:p w14:paraId="22487722"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p>
    <w:p w14:paraId="510F0D45"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p>
    <w:p w14:paraId="497CF991"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p>
    <w:p w14:paraId="5A7EFFEC"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p>
    <w:p w14:paraId="552CEF2D"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p>
    <w:p w14:paraId="512A225D" w14:textId="77777777" w:rsidR="003D3918" w:rsidRDefault="003D3918" w:rsidP="003D3918">
      <w:pPr>
        <w:spacing w:after="0" w:line="216" w:lineRule="auto"/>
        <w:contextualSpacing/>
        <w:rPr>
          <w:rFonts w:eastAsiaTheme="minorEastAsia" w:hAnsi="Aptos"/>
          <w:color w:val="212529"/>
          <w:kern w:val="24"/>
          <w:lang w:val="en-US" w:eastAsia="en-GB"/>
          <w14:ligatures w14:val="none"/>
        </w:rPr>
      </w:pPr>
    </w:p>
    <w:p w14:paraId="10ABAD4F" w14:textId="77777777" w:rsidR="00DD02C7" w:rsidRDefault="00DD02C7" w:rsidP="003D3918">
      <w:pPr>
        <w:spacing w:after="0" w:line="216" w:lineRule="auto"/>
        <w:contextualSpacing/>
        <w:rPr>
          <w:rFonts w:eastAsiaTheme="minorEastAsia" w:hAnsi="Aptos"/>
          <w:color w:val="212529"/>
          <w:kern w:val="24"/>
          <w:lang w:val="en-US" w:eastAsia="en-GB"/>
          <w14:ligatures w14:val="none"/>
        </w:rPr>
      </w:pPr>
    </w:p>
    <w:p w14:paraId="58753B13" w14:textId="77777777" w:rsidR="003D3918" w:rsidRPr="008A59DE"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Pr>
          <w:rFonts w:eastAsiaTheme="minorEastAsia" w:hAnsi="Aptos"/>
          <w:b/>
          <w:bCs/>
          <w:i/>
          <w:iCs/>
          <w:color w:val="212529"/>
          <w:kern w:val="24"/>
          <w:sz w:val="22"/>
          <w:szCs w:val="22"/>
          <w:lang w:val="en-US" w:eastAsia="en-GB"/>
          <w14:ligatures w14:val="none"/>
        </w:rPr>
        <w:t>“</w:t>
      </w:r>
      <w:r w:rsidRPr="008A59DE">
        <w:rPr>
          <w:rFonts w:eastAsiaTheme="minorEastAsia" w:hAnsi="Aptos"/>
          <w:b/>
          <w:bCs/>
          <w:i/>
          <w:iCs/>
          <w:color w:val="212529"/>
          <w:kern w:val="24"/>
          <w:sz w:val="22"/>
          <w:szCs w:val="22"/>
          <w:lang w:val="en-US" w:eastAsia="en-GB"/>
          <w14:ligatures w14:val="none"/>
        </w:rPr>
        <w:t>Intro Session</w:t>
      </w:r>
      <w:r>
        <w:rPr>
          <w:rFonts w:eastAsiaTheme="minorEastAsia" w:hAnsi="Aptos"/>
          <w:b/>
          <w:bCs/>
          <w:i/>
          <w:iCs/>
          <w:color w:val="212529"/>
          <w:kern w:val="24"/>
          <w:sz w:val="22"/>
          <w:szCs w:val="22"/>
          <w:lang w:val="en-US" w:eastAsia="en-GB"/>
          <w14:ligatures w14:val="none"/>
        </w:rPr>
        <w:t>”</w:t>
      </w:r>
    </w:p>
    <w:p w14:paraId="24683A52" w14:textId="77777777" w:rsidR="003D3918" w:rsidRPr="003632BC"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Session 1 - Meet and Greet</w:t>
      </w:r>
    </w:p>
    <w:p w14:paraId="4D921D47" w14:textId="4FB0A409" w:rsidR="003D3918" w:rsidRPr="003632BC" w:rsidRDefault="00982C63"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22</w:t>
      </w:r>
      <w:r w:rsidRPr="00982C63">
        <w:rPr>
          <w:rFonts w:eastAsiaTheme="minorEastAsia" w:hAnsi="Aptos"/>
          <w:b/>
          <w:bCs/>
          <w:color w:val="212529"/>
          <w:kern w:val="24"/>
          <w:sz w:val="22"/>
          <w:szCs w:val="22"/>
          <w:vertAlign w:val="superscript"/>
          <w:lang w:val="en-US" w:eastAsia="en-GB"/>
          <w14:ligatures w14:val="none"/>
        </w:rPr>
        <w:t>nd</w:t>
      </w:r>
      <w:r>
        <w:rPr>
          <w:rFonts w:eastAsiaTheme="minorEastAsia" w:hAnsi="Aptos"/>
          <w:b/>
          <w:bCs/>
          <w:color w:val="212529"/>
          <w:kern w:val="24"/>
          <w:sz w:val="22"/>
          <w:szCs w:val="22"/>
          <w:lang w:val="en-US" w:eastAsia="en-GB"/>
          <w14:ligatures w14:val="none"/>
        </w:rPr>
        <w:t xml:space="preserve"> </w:t>
      </w:r>
      <w:r w:rsidR="003D3918" w:rsidRPr="003632BC">
        <w:rPr>
          <w:rFonts w:eastAsiaTheme="minorEastAsia" w:hAnsi="Aptos"/>
          <w:b/>
          <w:bCs/>
          <w:color w:val="212529"/>
          <w:kern w:val="24"/>
          <w:sz w:val="22"/>
          <w:szCs w:val="22"/>
          <w:lang w:val="en-US" w:eastAsia="en-GB"/>
          <w14:ligatures w14:val="none"/>
        </w:rPr>
        <w:t>June</w:t>
      </w:r>
    </w:p>
    <w:p w14:paraId="7979FD30" w14:textId="77777777"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 xml:space="preserve">Participants will have the opportunity to meet their peers and leaders for the first time. They will get an insight </w:t>
      </w:r>
      <w:proofErr w:type="gramStart"/>
      <w:r w:rsidRPr="003632BC">
        <w:rPr>
          <w:rFonts w:eastAsiaTheme="minorEastAsia" w:hAnsi="Aptos"/>
          <w:i/>
          <w:iCs/>
          <w:color w:val="212529"/>
          <w:kern w:val="24"/>
          <w:sz w:val="22"/>
          <w:szCs w:val="22"/>
          <w:lang w:val="en-US" w:eastAsia="en-GB"/>
          <w14:ligatures w14:val="none"/>
        </w:rPr>
        <w:t>to</w:t>
      </w:r>
      <w:proofErr w:type="gramEnd"/>
      <w:r w:rsidRPr="003632BC">
        <w:rPr>
          <w:rFonts w:eastAsiaTheme="minorEastAsia" w:hAnsi="Aptos"/>
          <w:i/>
          <w:iCs/>
          <w:color w:val="212529"/>
          <w:kern w:val="24"/>
          <w:sz w:val="22"/>
          <w:szCs w:val="22"/>
          <w:lang w:val="en-US" w:eastAsia="en-GB"/>
          <w14:ligatures w14:val="none"/>
        </w:rPr>
        <w:t xml:space="preserve"> the project and start to explore the world of outdoor education.</w:t>
      </w:r>
    </w:p>
    <w:p w14:paraId="57F316D1" w14:textId="77777777" w:rsidR="003D3918" w:rsidRDefault="003D3918" w:rsidP="003D3918">
      <w:pPr>
        <w:spacing w:after="0" w:line="216" w:lineRule="auto"/>
        <w:contextualSpacing/>
        <w:jc w:val="center"/>
        <w:rPr>
          <w:rFonts w:eastAsiaTheme="minorEastAsia" w:hAnsi="Aptos"/>
          <w:color w:val="212529"/>
          <w:kern w:val="24"/>
          <w:sz w:val="22"/>
          <w:szCs w:val="22"/>
          <w:lang w:val="en-US" w:eastAsia="en-GB"/>
          <w14:ligatures w14:val="none"/>
        </w:rPr>
      </w:pPr>
    </w:p>
    <w:p w14:paraId="23BF3DD9" w14:textId="77777777" w:rsidR="003D3918" w:rsidRPr="008A59DE"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sidRPr="008A59DE">
        <w:rPr>
          <w:rFonts w:eastAsiaTheme="minorEastAsia" w:hAnsi="Aptos"/>
          <w:b/>
          <w:bCs/>
          <w:i/>
          <w:iCs/>
          <w:color w:val="212529"/>
          <w:kern w:val="24"/>
          <w:sz w:val="22"/>
          <w:szCs w:val="22"/>
          <w:lang w:val="en-US" w:eastAsia="en-GB"/>
          <w14:ligatures w14:val="none"/>
        </w:rPr>
        <w:t>“Lost and Found (On Purpose)”</w:t>
      </w:r>
    </w:p>
    <w:p w14:paraId="7AB47336" w14:textId="77777777" w:rsidR="003D3918" w:rsidRPr="003632BC"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Session 2 – Hill Skills</w:t>
      </w:r>
    </w:p>
    <w:p w14:paraId="77B4E676" w14:textId="328819AC" w:rsidR="003D3918" w:rsidRPr="003632BC" w:rsidRDefault="00135B32"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9</w:t>
      </w:r>
      <w:r w:rsidRPr="00135B32">
        <w:rPr>
          <w:rFonts w:eastAsiaTheme="minorEastAsia" w:hAnsi="Aptos"/>
          <w:b/>
          <w:bCs/>
          <w:color w:val="212529"/>
          <w:kern w:val="24"/>
          <w:sz w:val="22"/>
          <w:szCs w:val="22"/>
          <w:vertAlign w:val="superscript"/>
          <w:lang w:val="en-US" w:eastAsia="en-GB"/>
          <w14:ligatures w14:val="none"/>
        </w:rPr>
        <w:t>th</w:t>
      </w:r>
      <w:r>
        <w:rPr>
          <w:rFonts w:eastAsiaTheme="minorEastAsia" w:hAnsi="Aptos"/>
          <w:b/>
          <w:bCs/>
          <w:color w:val="212529"/>
          <w:kern w:val="24"/>
          <w:sz w:val="22"/>
          <w:szCs w:val="22"/>
          <w:lang w:val="en-US" w:eastAsia="en-GB"/>
          <w14:ligatures w14:val="none"/>
        </w:rPr>
        <w:t xml:space="preserve"> </w:t>
      </w:r>
      <w:r w:rsidR="003D3918" w:rsidRPr="003632BC">
        <w:rPr>
          <w:rFonts w:eastAsiaTheme="minorEastAsia" w:hAnsi="Aptos"/>
          <w:b/>
          <w:bCs/>
          <w:color w:val="212529"/>
          <w:kern w:val="24"/>
          <w:sz w:val="22"/>
          <w:szCs w:val="22"/>
          <w:lang w:val="en-US" w:eastAsia="en-GB"/>
          <w14:ligatures w14:val="none"/>
        </w:rPr>
        <w:t>July</w:t>
      </w:r>
    </w:p>
    <w:p w14:paraId="71FA22D8" w14:textId="77777777" w:rsidR="003D3918" w:rsidRPr="003632BC" w:rsidRDefault="003D3918" w:rsidP="003D3918">
      <w:pPr>
        <w:spacing w:after="0" w:line="216" w:lineRule="auto"/>
        <w:contextualSpacing/>
        <w:jc w:val="center"/>
        <w:rPr>
          <w:i/>
          <w:iCs/>
          <w:sz w:val="22"/>
          <w:szCs w:val="22"/>
        </w:rPr>
      </w:pPr>
      <w:r w:rsidRPr="003632BC">
        <w:rPr>
          <w:i/>
          <w:iCs/>
          <w:sz w:val="22"/>
          <w:szCs w:val="22"/>
        </w:rPr>
        <w:t>Study map reading and good practices on the hills from what to wear things to pack and most importantly how to not get lost! Our hills also come with their own challenges, we’ll be exploring access, management and the principles of leave no trace.</w:t>
      </w:r>
      <w:r>
        <w:rPr>
          <w:i/>
          <w:iCs/>
          <w:sz w:val="22"/>
          <w:szCs w:val="22"/>
        </w:rPr>
        <w:t xml:space="preserve"> </w:t>
      </w:r>
    </w:p>
    <w:p w14:paraId="24179A8D" w14:textId="77777777" w:rsidR="003D3918" w:rsidRDefault="003D3918" w:rsidP="003D3918">
      <w:pPr>
        <w:spacing w:after="0" w:line="216" w:lineRule="auto"/>
        <w:contextualSpacing/>
        <w:jc w:val="center"/>
        <w:rPr>
          <w:i/>
          <w:iCs/>
          <w:sz w:val="22"/>
          <w:szCs w:val="22"/>
        </w:rPr>
      </w:pPr>
    </w:p>
    <w:p w14:paraId="3890E439" w14:textId="77777777" w:rsidR="003D3918" w:rsidRPr="006F35CE" w:rsidRDefault="003D3918" w:rsidP="003D3918">
      <w:pPr>
        <w:spacing w:after="0" w:line="216" w:lineRule="auto"/>
        <w:contextualSpacing/>
        <w:jc w:val="center"/>
        <w:rPr>
          <w:b/>
          <w:bCs/>
          <w:i/>
          <w:iCs/>
          <w:sz w:val="22"/>
          <w:szCs w:val="22"/>
        </w:rPr>
      </w:pPr>
      <w:r>
        <w:rPr>
          <w:b/>
          <w:bCs/>
          <w:i/>
          <w:iCs/>
          <w:sz w:val="22"/>
          <w:szCs w:val="22"/>
        </w:rPr>
        <w:t>“</w:t>
      </w:r>
      <w:r w:rsidRPr="006F35CE">
        <w:rPr>
          <w:b/>
          <w:bCs/>
          <w:i/>
          <w:iCs/>
          <w:sz w:val="22"/>
          <w:szCs w:val="22"/>
        </w:rPr>
        <w:t>The Hillside Farm</w:t>
      </w:r>
      <w:r>
        <w:rPr>
          <w:b/>
          <w:bCs/>
          <w:i/>
          <w:iCs/>
          <w:sz w:val="22"/>
          <w:szCs w:val="22"/>
        </w:rPr>
        <w:t>”</w:t>
      </w:r>
    </w:p>
    <w:p w14:paraId="19783205" w14:textId="79392DB3" w:rsidR="00F6613C" w:rsidRDefault="003D3918" w:rsidP="003D3918">
      <w:pPr>
        <w:spacing w:after="0" w:line="216" w:lineRule="auto"/>
        <w:contextualSpacing/>
        <w:jc w:val="center"/>
        <w:rPr>
          <w:b/>
          <w:bCs/>
          <w:sz w:val="22"/>
          <w:szCs w:val="22"/>
        </w:rPr>
      </w:pPr>
      <w:r w:rsidRPr="003632BC">
        <w:rPr>
          <w:b/>
          <w:bCs/>
          <w:sz w:val="22"/>
          <w:szCs w:val="22"/>
        </w:rPr>
        <w:t>Session 3 - Farm Day</w:t>
      </w:r>
    </w:p>
    <w:p w14:paraId="29901FBF" w14:textId="1178A0C6" w:rsidR="003D3918" w:rsidRPr="003632BC" w:rsidRDefault="00F6613C" w:rsidP="003D3918">
      <w:pPr>
        <w:spacing w:after="0" w:line="216" w:lineRule="auto"/>
        <w:contextualSpacing/>
        <w:jc w:val="center"/>
        <w:rPr>
          <w:b/>
          <w:bCs/>
          <w:sz w:val="22"/>
          <w:szCs w:val="22"/>
        </w:rPr>
      </w:pPr>
      <w:r>
        <w:rPr>
          <w:b/>
          <w:bCs/>
          <w:sz w:val="22"/>
          <w:szCs w:val="22"/>
        </w:rPr>
        <w:t>30</w:t>
      </w:r>
      <w:r w:rsidRPr="00F6613C">
        <w:rPr>
          <w:b/>
          <w:bCs/>
          <w:sz w:val="22"/>
          <w:szCs w:val="22"/>
          <w:vertAlign w:val="superscript"/>
        </w:rPr>
        <w:t>th</w:t>
      </w:r>
      <w:r>
        <w:rPr>
          <w:b/>
          <w:bCs/>
          <w:sz w:val="22"/>
          <w:szCs w:val="22"/>
        </w:rPr>
        <w:t xml:space="preserve"> </w:t>
      </w:r>
      <w:r w:rsidR="003D3918" w:rsidRPr="003632BC">
        <w:rPr>
          <w:b/>
          <w:bCs/>
          <w:sz w:val="22"/>
          <w:szCs w:val="22"/>
        </w:rPr>
        <w:t>July</w:t>
      </w:r>
    </w:p>
    <w:p w14:paraId="191EAF57" w14:textId="77777777"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Visit a working farm in the hills of the Sperrins. Exploring the positives and challenges of a hill farm, its produce and the importance of this industry.</w:t>
      </w:r>
    </w:p>
    <w:p w14:paraId="493964FC" w14:textId="77777777" w:rsidR="003D3918" w:rsidRDefault="003D3918" w:rsidP="003D3918">
      <w:pPr>
        <w:spacing w:after="0" w:line="216" w:lineRule="auto"/>
        <w:contextualSpacing/>
        <w:jc w:val="center"/>
        <w:rPr>
          <w:rFonts w:eastAsiaTheme="minorEastAsia" w:hAnsi="Aptos"/>
          <w:color w:val="212529"/>
          <w:kern w:val="24"/>
          <w:sz w:val="22"/>
          <w:szCs w:val="22"/>
          <w:lang w:val="en-US" w:eastAsia="en-GB"/>
          <w14:ligatures w14:val="none"/>
        </w:rPr>
      </w:pPr>
    </w:p>
    <w:p w14:paraId="39E40338" w14:textId="77777777" w:rsidR="003D3918" w:rsidRPr="008A59DE"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sidRPr="008A59DE">
        <w:rPr>
          <w:b/>
          <w:bCs/>
          <w:i/>
          <w:iCs/>
        </w:rPr>
        <w:t>"Paddle &amp; Pick"</w:t>
      </w:r>
    </w:p>
    <w:p w14:paraId="6CE5E29E" w14:textId="77777777" w:rsidR="00F6613C"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Session 4 – Kayak litter Pick River Trip</w:t>
      </w:r>
      <w:r>
        <w:rPr>
          <w:rFonts w:eastAsiaTheme="minorEastAsia" w:hAnsi="Aptos"/>
          <w:b/>
          <w:bCs/>
          <w:color w:val="212529"/>
          <w:kern w:val="24"/>
          <w:sz w:val="22"/>
          <w:szCs w:val="22"/>
          <w:lang w:val="en-US" w:eastAsia="en-GB"/>
          <w14:ligatures w14:val="none"/>
        </w:rPr>
        <w:t xml:space="preserve"> </w:t>
      </w:r>
    </w:p>
    <w:p w14:paraId="7B5C55DB" w14:textId="6FAFFC22" w:rsidR="003D3918" w:rsidRPr="003632BC" w:rsidRDefault="00895560"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13</w:t>
      </w:r>
      <w:r w:rsidRPr="00895560">
        <w:rPr>
          <w:rFonts w:eastAsiaTheme="minorEastAsia" w:hAnsi="Aptos"/>
          <w:b/>
          <w:bCs/>
          <w:color w:val="212529"/>
          <w:kern w:val="24"/>
          <w:sz w:val="22"/>
          <w:szCs w:val="22"/>
          <w:vertAlign w:val="superscript"/>
          <w:lang w:val="en-US" w:eastAsia="en-GB"/>
          <w14:ligatures w14:val="none"/>
        </w:rPr>
        <w:t>th</w:t>
      </w:r>
      <w:r>
        <w:rPr>
          <w:rFonts w:eastAsiaTheme="minorEastAsia" w:hAnsi="Aptos"/>
          <w:b/>
          <w:bCs/>
          <w:color w:val="212529"/>
          <w:kern w:val="24"/>
          <w:sz w:val="22"/>
          <w:szCs w:val="22"/>
          <w:lang w:val="en-US" w:eastAsia="en-GB"/>
          <w14:ligatures w14:val="none"/>
        </w:rPr>
        <w:t xml:space="preserve"> </w:t>
      </w:r>
      <w:r w:rsidR="003D3918" w:rsidRPr="003632BC">
        <w:rPr>
          <w:rFonts w:eastAsiaTheme="minorEastAsia" w:hAnsi="Aptos"/>
          <w:b/>
          <w:bCs/>
          <w:color w:val="212529"/>
          <w:kern w:val="24"/>
          <w:sz w:val="22"/>
          <w:szCs w:val="22"/>
          <w:lang w:val="en-US" w:eastAsia="en-GB"/>
          <w14:ligatures w14:val="none"/>
        </w:rPr>
        <w:t>August</w:t>
      </w:r>
    </w:p>
    <w:p w14:paraId="20569C96" w14:textId="77777777"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Building on our environmental stewardship we will be taking our open top kayaks for a paddle down the Mourne river litter picking along the way and finding out exactly what ends up in our river networks!</w:t>
      </w:r>
    </w:p>
    <w:p w14:paraId="35C1DADE" w14:textId="77777777" w:rsidR="003D3918" w:rsidRDefault="003D3918" w:rsidP="003D3918">
      <w:pPr>
        <w:spacing w:after="0" w:line="216" w:lineRule="auto"/>
        <w:contextualSpacing/>
        <w:jc w:val="center"/>
        <w:rPr>
          <w:rFonts w:eastAsiaTheme="minorEastAsia" w:hAnsi="Aptos"/>
          <w:color w:val="212529"/>
          <w:kern w:val="24"/>
          <w:sz w:val="22"/>
          <w:szCs w:val="22"/>
          <w:lang w:val="en-US" w:eastAsia="en-GB"/>
          <w14:ligatures w14:val="none"/>
        </w:rPr>
      </w:pPr>
    </w:p>
    <w:p w14:paraId="68F64F36" w14:textId="77777777" w:rsidR="003D3918" w:rsidRPr="000F72AA"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sidRPr="000F72AA">
        <w:rPr>
          <w:b/>
          <w:bCs/>
          <w:i/>
          <w:iCs/>
        </w:rPr>
        <w:t>"Bog Standard Legends"</w:t>
      </w:r>
    </w:p>
    <w:p w14:paraId="41895867" w14:textId="77777777" w:rsidR="00895560"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 xml:space="preserve">Session 5 – </w:t>
      </w:r>
      <w:r>
        <w:rPr>
          <w:rFonts w:eastAsiaTheme="minorEastAsia" w:hAnsi="Aptos"/>
          <w:b/>
          <w:bCs/>
          <w:color w:val="212529"/>
          <w:kern w:val="24"/>
          <w:sz w:val="22"/>
          <w:szCs w:val="22"/>
          <w:lang w:val="en-US" w:eastAsia="en-GB"/>
          <w14:ligatures w14:val="none"/>
        </w:rPr>
        <w:t>Peatland</w:t>
      </w:r>
      <w:r w:rsidRPr="003632BC">
        <w:rPr>
          <w:rFonts w:eastAsiaTheme="minorEastAsia" w:hAnsi="Aptos"/>
          <w:b/>
          <w:bCs/>
          <w:color w:val="212529"/>
          <w:kern w:val="24"/>
          <w:sz w:val="22"/>
          <w:szCs w:val="22"/>
          <w:lang w:val="en-US" w:eastAsia="en-GB"/>
          <w14:ligatures w14:val="none"/>
        </w:rPr>
        <w:t xml:space="preserve"> Day</w:t>
      </w:r>
      <w:r>
        <w:rPr>
          <w:rFonts w:eastAsiaTheme="minorEastAsia" w:hAnsi="Aptos"/>
          <w:b/>
          <w:bCs/>
          <w:color w:val="212529"/>
          <w:kern w:val="24"/>
          <w:sz w:val="22"/>
          <w:szCs w:val="22"/>
          <w:lang w:val="en-US" w:eastAsia="en-GB"/>
          <w14:ligatures w14:val="none"/>
        </w:rPr>
        <w:t xml:space="preserve"> </w:t>
      </w:r>
    </w:p>
    <w:p w14:paraId="4C49BF48" w14:textId="4D689E2F" w:rsidR="003D3918" w:rsidRPr="003632BC"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13</w:t>
      </w:r>
      <w:r w:rsidRPr="003632BC">
        <w:rPr>
          <w:rFonts w:eastAsiaTheme="minorEastAsia" w:hAnsi="Aptos"/>
          <w:b/>
          <w:bCs/>
          <w:color w:val="212529"/>
          <w:kern w:val="24"/>
          <w:sz w:val="22"/>
          <w:szCs w:val="22"/>
          <w:vertAlign w:val="superscript"/>
          <w:lang w:val="en-US" w:eastAsia="en-GB"/>
          <w14:ligatures w14:val="none"/>
        </w:rPr>
        <w:t>th</w:t>
      </w:r>
      <w:r w:rsidRPr="003632BC">
        <w:rPr>
          <w:rFonts w:eastAsiaTheme="minorEastAsia" w:hAnsi="Aptos"/>
          <w:b/>
          <w:bCs/>
          <w:color w:val="212529"/>
          <w:kern w:val="24"/>
          <w:sz w:val="22"/>
          <w:szCs w:val="22"/>
          <w:lang w:val="en-US" w:eastAsia="en-GB"/>
          <w14:ligatures w14:val="none"/>
        </w:rPr>
        <w:t xml:space="preserve"> September</w:t>
      </w:r>
    </w:p>
    <w:p w14:paraId="443BFFE1" w14:textId="77777777" w:rsidR="003D3918"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 xml:space="preserve">We’ll be heading to </w:t>
      </w:r>
      <w:proofErr w:type="gramStart"/>
      <w:r w:rsidRPr="003632BC">
        <w:rPr>
          <w:rFonts w:eastAsiaTheme="minorEastAsia" w:hAnsi="Aptos"/>
          <w:i/>
          <w:iCs/>
          <w:color w:val="212529"/>
          <w:kern w:val="24"/>
          <w:sz w:val="22"/>
          <w:szCs w:val="22"/>
          <w:lang w:val="en-US" w:eastAsia="en-GB"/>
          <w14:ligatures w14:val="none"/>
        </w:rPr>
        <w:t>An</w:t>
      </w:r>
      <w:proofErr w:type="gramEnd"/>
      <w:r w:rsidRPr="003632BC">
        <w:rPr>
          <w:rFonts w:eastAsiaTheme="minorEastAsia" w:hAnsi="Aptos"/>
          <w:i/>
          <w:iCs/>
          <w:color w:val="212529"/>
          <w:kern w:val="24"/>
          <w:sz w:val="22"/>
          <w:szCs w:val="22"/>
          <w:lang w:val="en-US" w:eastAsia="en-GB"/>
          <w14:ligatures w14:val="none"/>
        </w:rPr>
        <w:t xml:space="preserve"> Creagan for some peatland education finding out just how important our peatlands are and doing some restoration work installing some plastic piling dams on the black bog. Don’t forget your shovel!</w:t>
      </w:r>
    </w:p>
    <w:p w14:paraId="4CD42298" w14:textId="77777777"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0140027B" w14:textId="77777777" w:rsidR="003D3918" w:rsidRPr="008A59DE"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sidRPr="008A59DE">
        <w:rPr>
          <w:b/>
          <w:bCs/>
          <w:i/>
          <w:iCs/>
        </w:rPr>
        <w:t>"Ouch! Outdoor First Aid"</w:t>
      </w:r>
    </w:p>
    <w:p w14:paraId="4AB509F6" w14:textId="77777777" w:rsidR="00B30CC3"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Session 6 -</w:t>
      </w:r>
      <w:r>
        <w:rPr>
          <w:rFonts w:eastAsiaTheme="minorEastAsia" w:hAnsi="Aptos"/>
          <w:b/>
          <w:bCs/>
          <w:color w:val="212529"/>
          <w:kern w:val="24"/>
          <w:sz w:val="22"/>
          <w:szCs w:val="22"/>
          <w:lang w:val="en-US" w:eastAsia="en-GB"/>
          <w14:ligatures w14:val="none"/>
        </w:rPr>
        <w:t xml:space="preserve"> </w:t>
      </w:r>
      <w:r w:rsidRPr="003632BC">
        <w:rPr>
          <w:rFonts w:eastAsiaTheme="minorEastAsia" w:hAnsi="Aptos"/>
          <w:b/>
          <w:bCs/>
          <w:color w:val="212529"/>
          <w:kern w:val="24"/>
          <w:sz w:val="22"/>
          <w:szCs w:val="22"/>
          <w:lang w:val="en-US" w:eastAsia="en-GB"/>
          <w14:ligatures w14:val="none"/>
        </w:rPr>
        <w:t>Outdoor First Aid</w:t>
      </w:r>
      <w:r>
        <w:rPr>
          <w:rFonts w:eastAsiaTheme="minorEastAsia" w:hAnsi="Aptos"/>
          <w:b/>
          <w:bCs/>
          <w:color w:val="212529"/>
          <w:kern w:val="24"/>
          <w:sz w:val="22"/>
          <w:szCs w:val="22"/>
          <w:lang w:val="en-US" w:eastAsia="en-GB"/>
          <w14:ligatures w14:val="none"/>
        </w:rPr>
        <w:t xml:space="preserve"> </w:t>
      </w:r>
    </w:p>
    <w:p w14:paraId="0FABD352" w14:textId="66B2CB01" w:rsidR="003D3918" w:rsidRPr="003632BC" w:rsidRDefault="00B30CC3"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18</w:t>
      </w:r>
      <w:r w:rsidRPr="00B30CC3">
        <w:rPr>
          <w:rFonts w:eastAsiaTheme="minorEastAsia" w:hAnsi="Aptos"/>
          <w:b/>
          <w:bCs/>
          <w:color w:val="212529"/>
          <w:kern w:val="24"/>
          <w:sz w:val="22"/>
          <w:szCs w:val="22"/>
          <w:vertAlign w:val="superscript"/>
          <w:lang w:val="en-US" w:eastAsia="en-GB"/>
          <w14:ligatures w14:val="none"/>
        </w:rPr>
        <w:t>th</w:t>
      </w:r>
      <w:r>
        <w:rPr>
          <w:rFonts w:eastAsiaTheme="minorEastAsia" w:hAnsi="Aptos"/>
          <w:b/>
          <w:bCs/>
          <w:color w:val="212529"/>
          <w:kern w:val="24"/>
          <w:sz w:val="22"/>
          <w:szCs w:val="22"/>
          <w:lang w:val="en-US" w:eastAsia="en-GB"/>
          <w14:ligatures w14:val="none"/>
        </w:rPr>
        <w:t xml:space="preserve"> </w:t>
      </w:r>
      <w:r w:rsidR="00004137">
        <w:rPr>
          <w:rFonts w:eastAsiaTheme="minorEastAsia" w:hAnsi="Aptos"/>
          <w:b/>
          <w:bCs/>
          <w:color w:val="212529"/>
          <w:kern w:val="24"/>
          <w:sz w:val="22"/>
          <w:szCs w:val="22"/>
          <w:lang w:val="en-US" w:eastAsia="en-GB"/>
          <w14:ligatures w14:val="none"/>
        </w:rPr>
        <w:t>October</w:t>
      </w:r>
    </w:p>
    <w:p w14:paraId="4DD6B1D4" w14:textId="77777777"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An essential for all outdoor users! You will gain an Outdoor First Aid Certificate, learning invaluable knowledge a session not to miss!</w:t>
      </w:r>
    </w:p>
    <w:p w14:paraId="4070EA78" w14:textId="77777777" w:rsidR="003D3918" w:rsidRPr="00D513D4"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p>
    <w:p w14:paraId="46DFD4A9" w14:textId="77777777" w:rsidR="003D3918" w:rsidRPr="00D513D4"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sidRPr="00D513D4">
        <w:rPr>
          <w:b/>
          <w:bCs/>
          <w:i/>
          <w:iCs/>
        </w:rPr>
        <w:t>"Cast &amp; Clear"</w:t>
      </w:r>
    </w:p>
    <w:p w14:paraId="61897365" w14:textId="7BE717A3" w:rsidR="00B30CC3"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Session 7 – Angling and Water Quality</w:t>
      </w:r>
      <w:r>
        <w:rPr>
          <w:rFonts w:eastAsiaTheme="minorEastAsia" w:hAnsi="Aptos"/>
          <w:b/>
          <w:bCs/>
          <w:color w:val="212529"/>
          <w:kern w:val="24"/>
          <w:sz w:val="22"/>
          <w:szCs w:val="22"/>
          <w:lang w:val="en-US" w:eastAsia="en-GB"/>
          <w14:ligatures w14:val="none"/>
        </w:rPr>
        <w:t xml:space="preserve"> </w:t>
      </w:r>
      <w:r w:rsidR="00B30CC3">
        <w:rPr>
          <w:rFonts w:eastAsiaTheme="minorEastAsia" w:hAnsi="Aptos"/>
          <w:b/>
          <w:bCs/>
          <w:color w:val="212529"/>
          <w:kern w:val="24"/>
          <w:sz w:val="22"/>
          <w:szCs w:val="22"/>
          <w:lang w:val="en-US" w:eastAsia="en-GB"/>
          <w14:ligatures w14:val="none"/>
        </w:rPr>
        <w:t>–</w:t>
      </w:r>
      <w:r>
        <w:rPr>
          <w:rFonts w:eastAsiaTheme="minorEastAsia" w:hAnsi="Aptos"/>
          <w:b/>
          <w:bCs/>
          <w:color w:val="212529"/>
          <w:kern w:val="24"/>
          <w:sz w:val="22"/>
          <w:szCs w:val="22"/>
          <w:lang w:val="en-US" w:eastAsia="en-GB"/>
          <w14:ligatures w14:val="none"/>
        </w:rPr>
        <w:t xml:space="preserve"> </w:t>
      </w:r>
    </w:p>
    <w:p w14:paraId="13EE33C9" w14:textId="47168C81" w:rsidR="003D3918" w:rsidRPr="003632BC" w:rsidRDefault="00EF4517"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 xml:space="preserve">TBC </w:t>
      </w:r>
      <w:r w:rsidR="00004137">
        <w:rPr>
          <w:rFonts w:eastAsiaTheme="minorEastAsia" w:hAnsi="Aptos"/>
          <w:b/>
          <w:bCs/>
          <w:color w:val="212529"/>
          <w:kern w:val="24"/>
          <w:sz w:val="22"/>
          <w:szCs w:val="22"/>
          <w:lang w:val="en-US" w:eastAsia="en-GB"/>
          <w14:ligatures w14:val="none"/>
        </w:rPr>
        <w:t>November</w:t>
      </w:r>
      <w:r w:rsidR="003D3918" w:rsidRPr="003632BC">
        <w:rPr>
          <w:rFonts w:eastAsiaTheme="minorEastAsia" w:hAnsi="Aptos"/>
          <w:b/>
          <w:bCs/>
          <w:color w:val="212529"/>
          <w:kern w:val="24"/>
          <w:sz w:val="22"/>
          <w:szCs w:val="22"/>
          <w:lang w:val="en-US" w:eastAsia="en-GB"/>
          <w14:ligatures w14:val="none"/>
        </w:rPr>
        <w:t xml:space="preserve"> 2026</w:t>
      </w:r>
    </w:p>
    <w:p w14:paraId="34455813" w14:textId="77777777"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Cast your first fly rod and learn about water quality through tackling the issue</w:t>
      </w:r>
      <w:r>
        <w:rPr>
          <w:rFonts w:eastAsiaTheme="minorEastAsia" w:hAnsi="Aptos"/>
          <w:i/>
          <w:iCs/>
          <w:color w:val="212529"/>
          <w:kern w:val="24"/>
          <w:sz w:val="22"/>
          <w:szCs w:val="22"/>
          <w:lang w:val="en-US" w:eastAsia="en-GB"/>
          <w14:ligatures w14:val="none"/>
        </w:rPr>
        <w:t>s</w:t>
      </w:r>
      <w:r w:rsidRPr="003632BC">
        <w:rPr>
          <w:rFonts w:eastAsiaTheme="minorEastAsia" w:hAnsi="Aptos"/>
          <w:i/>
          <w:iCs/>
          <w:color w:val="212529"/>
          <w:kern w:val="24"/>
          <w:sz w:val="22"/>
          <w:szCs w:val="22"/>
          <w:lang w:val="en-US" w:eastAsia="en-GB"/>
          <w14:ligatures w14:val="none"/>
        </w:rPr>
        <w:t xml:space="preserve"> hands on by </w:t>
      </w:r>
      <w:r>
        <w:rPr>
          <w:rFonts w:eastAsiaTheme="minorEastAsia" w:hAnsi="Aptos"/>
          <w:i/>
          <w:iCs/>
          <w:color w:val="212529"/>
          <w:kern w:val="24"/>
          <w:sz w:val="22"/>
          <w:szCs w:val="22"/>
          <w:lang w:val="en-US" w:eastAsia="en-GB"/>
          <w14:ligatures w14:val="none"/>
        </w:rPr>
        <w:t xml:space="preserve">helping </w:t>
      </w:r>
      <w:r w:rsidRPr="003632BC">
        <w:rPr>
          <w:rFonts w:eastAsiaTheme="minorEastAsia" w:hAnsi="Aptos"/>
          <w:i/>
          <w:iCs/>
          <w:color w:val="212529"/>
          <w:kern w:val="24"/>
          <w:sz w:val="22"/>
          <w:szCs w:val="22"/>
          <w:lang w:val="en-US" w:eastAsia="en-GB"/>
          <w14:ligatures w14:val="none"/>
        </w:rPr>
        <w:t>clea</w:t>
      </w:r>
      <w:r>
        <w:rPr>
          <w:rFonts w:eastAsiaTheme="minorEastAsia" w:hAnsi="Aptos"/>
          <w:i/>
          <w:iCs/>
          <w:color w:val="212529"/>
          <w:kern w:val="24"/>
          <w:sz w:val="22"/>
          <w:szCs w:val="22"/>
          <w:lang w:val="en-US" w:eastAsia="en-GB"/>
          <w14:ligatures w14:val="none"/>
        </w:rPr>
        <w:t>r</w:t>
      </w:r>
      <w:r w:rsidRPr="003632BC">
        <w:rPr>
          <w:rFonts w:eastAsiaTheme="minorEastAsia" w:hAnsi="Aptos"/>
          <w:i/>
          <w:iCs/>
          <w:color w:val="212529"/>
          <w:kern w:val="24"/>
          <w:sz w:val="22"/>
          <w:szCs w:val="22"/>
          <w:lang w:val="en-US" w:eastAsia="en-GB"/>
          <w14:ligatures w14:val="none"/>
        </w:rPr>
        <w:t xml:space="preserve"> the</w:t>
      </w:r>
      <w:r>
        <w:rPr>
          <w:rFonts w:eastAsiaTheme="minorEastAsia" w:hAnsi="Aptos"/>
          <w:i/>
          <w:iCs/>
          <w:color w:val="212529"/>
          <w:kern w:val="24"/>
          <w:sz w:val="22"/>
          <w:szCs w:val="22"/>
          <w:lang w:val="en-US" w:eastAsia="en-GB"/>
          <w14:ligatures w14:val="none"/>
        </w:rPr>
        <w:t xml:space="preserve"> </w:t>
      </w:r>
      <w:proofErr w:type="gramStart"/>
      <w:r>
        <w:rPr>
          <w:rFonts w:eastAsiaTheme="minorEastAsia" w:hAnsi="Aptos"/>
          <w:i/>
          <w:iCs/>
          <w:color w:val="212529"/>
          <w:kern w:val="24"/>
          <w:sz w:val="22"/>
          <w:szCs w:val="22"/>
          <w:lang w:val="en-US" w:eastAsia="en-GB"/>
          <w14:ligatures w14:val="none"/>
        </w:rPr>
        <w:t>Foyle</w:t>
      </w:r>
      <w:r w:rsidRPr="003632BC">
        <w:rPr>
          <w:rFonts w:eastAsiaTheme="minorEastAsia" w:hAnsi="Aptos"/>
          <w:i/>
          <w:iCs/>
          <w:color w:val="212529"/>
          <w:kern w:val="24"/>
          <w:sz w:val="22"/>
          <w:szCs w:val="22"/>
          <w:lang w:val="en-US" w:eastAsia="en-GB"/>
          <w14:ligatures w14:val="none"/>
        </w:rPr>
        <w:t xml:space="preserve"> river</w:t>
      </w:r>
      <w:proofErr w:type="gramEnd"/>
      <w:r>
        <w:rPr>
          <w:rFonts w:eastAsiaTheme="minorEastAsia" w:hAnsi="Aptos"/>
          <w:i/>
          <w:iCs/>
          <w:color w:val="212529"/>
          <w:kern w:val="24"/>
          <w:sz w:val="22"/>
          <w:szCs w:val="22"/>
          <w:lang w:val="en-US" w:eastAsia="en-GB"/>
          <w14:ligatures w14:val="none"/>
        </w:rPr>
        <w:t xml:space="preserve"> system</w:t>
      </w:r>
      <w:r w:rsidRPr="003632BC">
        <w:rPr>
          <w:rFonts w:eastAsiaTheme="minorEastAsia" w:hAnsi="Aptos"/>
          <w:i/>
          <w:iCs/>
          <w:color w:val="212529"/>
          <w:kern w:val="24"/>
          <w:sz w:val="22"/>
          <w:szCs w:val="22"/>
          <w:lang w:val="en-US" w:eastAsia="en-GB"/>
          <w14:ligatures w14:val="none"/>
        </w:rPr>
        <w:t>. In conjunction with FROG CIC.</w:t>
      </w:r>
    </w:p>
    <w:p w14:paraId="63509144" w14:textId="77777777" w:rsidR="003D3918" w:rsidRPr="00131FD0"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p>
    <w:p w14:paraId="24E1B8AB" w14:textId="77777777" w:rsidR="003D3918" w:rsidRPr="00131FD0"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sidRPr="00131FD0">
        <w:rPr>
          <w:b/>
          <w:bCs/>
          <w:i/>
          <w:iCs/>
        </w:rPr>
        <w:t>"The Hills Have Stories"</w:t>
      </w:r>
    </w:p>
    <w:p w14:paraId="272F67E4" w14:textId="104F993B" w:rsidR="00EF4517"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 xml:space="preserve">Session 8 – Sperrins Heritage </w:t>
      </w:r>
      <w:r w:rsidR="00EF4517">
        <w:rPr>
          <w:rFonts w:eastAsiaTheme="minorEastAsia" w:hAnsi="Aptos"/>
          <w:b/>
          <w:bCs/>
          <w:color w:val="212529"/>
          <w:kern w:val="24"/>
          <w:sz w:val="22"/>
          <w:szCs w:val="22"/>
          <w:lang w:val="en-US" w:eastAsia="en-GB"/>
          <w14:ligatures w14:val="none"/>
        </w:rPr>
        <w:t>–</w:t>
      </w:r>
      <w:r>
        <w:rPr>
          <w:rFonts w:eastAsiaTheme="minorEastAsia" w:hAnsi="Aptos"/>
          <w:b/>
          <w:bCs/>
          <w:color w:val="212529"/>
          <w:kern w:val="24"/>
          <w:sz w:val="22"/>
          <w:szCs w:val="22"/>
          <w:lang w:val="en-US" w:eastAsia="en-GB"/>
          <w14:ligatures w14:val="none"/>
        </w:rPr>
        <w:t xml:space="preserve"> </w:t>
      </w:r>
    </w:p>
    <w:p w14:paraId="02763F3B" w14:textId="42CCF854" w:rsidR="003D3918" w:rsidRPr="003632BC" w:rsidRDefault="00EF4517"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 xml:space="preserve">TBC </w:t>
      </w:r>
      <w:r w:rsidR="003D3918" w:rsidRPr="003632BC">
        <w:rPr>
          <w:rFonts w:eastAsiaTheme="minorEastAsia" w:hAnsi="Aptos"/>
          <w:b/>
          <w:bCs/>
          <w:color w:val="212529"/>
          <w:kern w:val="24"/>
          <w:sz w:val="22"/>
          <w:szCs w:val="22"/>
          <w:lang w:val="en-US" w:eastAsia="en-GB"/>
          <w14:ligatures w14:val="none"/>
        </w:rPr>
        <w:t>February 2026</w:t>
      </w:r>
    </w:p>
    <w:p w14:paraId="0D647C60" w14:textId="77777777" w:rsidR="003D3918"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Explore the rich heritage of the heart of Ulster through storytelling and site visits. In conjunction with the Rural Community Network.</w:t>
      </w:r>
    </w:p>
    <w:p w14:paraId="63041C5B" w14:textId="77777777" w:rsidR="003D3918"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71EFEB45" w14:textId="77777777" w:rsidR="00EF4517" w:rsidRDefault="00EF4517"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52ED3729" w14:textId="77777777" w:rsidR="00EF4517" w:rsidRDefault="00EF4517"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0D3EE933" w14:textId="77777777" w:rsidR="00EF4517" w:rsidRDefault="00EF4517"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279A0DA3" w14:textId="77777777" w:rsidR="00EF4517" w:rsidRDefault="00EF4517"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05F8F30A" w14:textId="77777777" w:rsidR="00EF4517" w:rsidRPr="003632BC" w:rsidRDefault="00EF4517"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2FC0C9B8" w14:textId="77777777" w:rsidR="003D3918" w:rsidRPr="00A51EDB"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sidRPr="00A51EDB">
        <w:rPr>
          <w:rFonts w:eastAsiaTheme="minorEastAsia" w:hAnsi="Aptos"/>
          <w:b/>
          <w:bCs/>
          <w:i/>
          <w:iCs/>
          <w:color w:val="212529"/>
          <w:kern w:val="24"/>
          <w:sz w:val="22"/>
          <w:szCs w:val="22"/>
          <w:lang w:val="en-US" w:eastAsia="en-GB"/>
          <w14:ligatures w14:val="none"/>
        </w:rPr>
        <w:lastRenderedPageBreak/>
        <w:t>“SOS”</w:t>
      </w:r>
    </w:p>
    <w:p w14:paraId="077D998F" w14:textId="4799E0B0" w:rsidR="00EF4517"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Session 9 – Mountain Rescue</w:t>
      </w:r>
      <w:r>
        <w:rPr>
          <w:rFonts w:eastAsiaTheme="minorEastAsia" w:hAnsi="Aptos"/>
          <w:b/>
          <w:bCs/>
          <w:color w:val="212529"/>
          <w:kern w:val="24"/>
          <w:sz w:val="22"/>
          <w:szCs w:val="22"/>
          <w:lang w:val="en-US" w:eastAsia="en-GB"/>
          <w14:ligatures w14:val="none"/>
        </w:rPr>
        <w:t xml:space="preserve"> </w:t>
      </w:r>
      <w:r w:rsidR="00EF4517">
        <w:rPr>
          <w:rFonts w:eastAsiaTheme="minorEastAsia" w:hAnsi="Aptos"/>
          <w:b/>
          <w:bCs/>
          <w:color w:val="212529"/>
          <w:kern w:val="24"/>
          <w:sz w:val="22"/>
          <w:szCs w:val="22"/>
          <w:lang w:val="en-US" w:eastAsia="en-GB"/>
          <w14:ligatures w14:val="none"/>
        </w:rPr>
        <w:t>–</w:t>
      </w:r>
      <w:r>
        <w:rPr>
          <w:rFonts w:eastAsiaTheme="minorEastAsia" w:hAnsi="Aptos"/>
          <w:b/>
          <w:bCs/>
          <w:color w:val="212529"/>
          <w:kern w:val="24"/>
          <w:sz w:val="22"/>
          <w:szCs w:val="22"/>
          <w:lang w:val="en-US" w:eastAsia="en-GB"/>
          <w14:ligatures w14:val="none"/>
        </w:rPr>
        <w:t xml:space="preserve"> </w:t>
      </w:r>
    </w:p>
    <w:p w14:paraId="12075896" w14:textId="0F351F25" w:rsidR="003D3918" w:rsidRPr="003632BC" w:rsidRDefault="00EF4517"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 xml:space="preserve">TBC </w:t>
      </w:r>
      <w:r w:rsidR="003D3918" w:rsidRPr="003632BC">
        <w:rPr>
          <w:rFonts w:eastAsiaTheme="minorEastAsia" w:hAnsi="Aptos"/>
          <w:b/>
          <w:bCs/>
          <w:color w:val="212529"/>
          <w:kern w:val="24"/>
          <w:sz w:val="22"/>
          <w:szCs w:val="22"/>
          <w:lang w:val="en-US" w:eastAsia="en-GB"/>
          <w14:ligatures w14:val="none"/>
        </w:rPr>
        <w:t>March 2026</w:t>
      </w:r>
    </w:p>
    <w:p w14:paraId="3EDE2392" w14:textId="0035BC58"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 xml:space="preserve">Spend a day with the Volunteer Mountain Rescue team who keep us safe on the hills in </w:t>
      </w:r>
      <w:r w:rsidR="00DD02C7" w:rsidRPr="003632BC">
        <w:rPr>
          <w:rFonts w:eastAsiaTheme="minorEastAsia" w:hAnsi="Aptos"/>
          <w:i/>
          <w:iCs/>
          <w:color w:val="212529"/>
          <w:kern w:val="24"/>
          <w:sz w:val="22"/>
          <w:szCs w:val="22"/>
          <w:lang w:val="en-US" w:eastAsia="en-GB"/>
          <w14:ligatures w14:val="none"/>
        </w:rPr>
        <w:t>case</w:t>
      </w:r>
      <w:r w:rsidRPr="003632BC">
        <w:rPr>
          <w:rFonts w:eastAsiaTheme="minorEastAsia" w:hAnsi="Aptos"/>
          <w:i/>
          <w:iCs/>
          <w:color w:val="212529"/>
          <w:kern w:val="24"/>
          <w:sz w:val="22"/>
          <w:szCs w:val="22"/>
          <w:lang w:val="en-US" w:eastAsia="en-GB"/>
          <w14:ligatures w14:val="none"/>
        </w:rPr>
        <w:t xml:space="preserve"> of emergency. Most importantly, learn about how to be an outdoor ambassador to our peers and help to reduce the strain put on our mountain rescue teams.</w:t>
      </w:r>
    </w:p>
    <w:p w14:paraId="6B0770E7" w14:textId="77777777" w:rsidR="003D3918"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p>
    <w:p w14:paraId="17833818" w14:textId="77777777" w:rsidR="003D3918" w:rsidRPr="003E7BAC" w:rsidRDefault="003D3918" w:rsidP="003D3918">
      <w:pPr>
        <w:spacing w:after="0" w:line="216" w:lineRule="auto"/>
        <w:contextualSpacing/>
        <w:jc w:val="center"/>
        <w:rPr>
          <w:rFonts w:eastAsiaTheme="minorEastAsia" w:hAnsi="Aptos"/>
          <w:b/>
          <w:bCs/>
          <w:i/>
          <w:iCs/>
          <w:color w:val="212529"/>
          <w:kern w:val="24"/>
          <w:sz w:val="22"/>
          <w:szCs w:val="22"/>
          <w:lang w:val="en-US" w:eastAsia="en-GB"/>
          <w14:ligatures w14:val="none"/>
        </w:rPr>
      </w:pPr>
      <w:r>
        <w:rPr>
          <w:rFonts w:eastAsiaTheme="minorEastAsia" w:hAnsi="Aptos"/>
          <w:b/>
          <w:bCs/>
          <w:i/>
          <w:iCs/>
          <w:color w:val="212529"/>
          <w:kern w:val="24"/>
          <w:sz w:val="22"/>
          <w:szCs w:val="22"/>
          <w:lang w:val="en-US" w:eastAsia="en-GB"/>
          <w14:ligatures w14:val="none"/>
        </w:rPr>
        <w:t>“</w:t>
      </w:r>
      <w:r w:rsidRPr="003E7BAC">
        <w:rPr>
          <w:rFonts w:eastAsiaTheme="minorEastAsia" w:hAnsi="Aptos"/>
          <w:b/>
          <w:bCs/>
          <w:i/>
          <w:iCs/>
          <w:color w:val="212529"/>
          <w:kern w:val="24"/>
          <w:sz w:val="22"/>
          <w:szCs w:val="22"/>
          <w:lang w:val="en-US" w:eastAsia="en-GB"/>
          <w14:ligatures w14:val="none"/>
        </w:rPr>
        <w:t>Off Grid pitch</w:t>
      </w:r>
      <w:r>
        <w:rPr>
          <w:rFonts w:eastAsiaTheme="minorEastAsia" w:hAnsi="Aptos"/>
          <w:b/>
          <w:bCs/>
          <w:i/>
          <w:iCs/>
          <w:color w:val="212529"/>
          <w:kern w:val="24"/>
          <w:sz w:val="22"/>
          <w:szCs w:val="22"/>
          <w:lang w:val="en-US" w:eastAsia="en-GB"/>
          <w14:ligatures w14:val="none"/>
        </w:rPr>
        <w:t>”</w:t>
      </w:r>
    </w:p>
    <w:p w14:paraId="52E01EE5" w14:textId="689B8FF4" w:rsidR="00EF4517" w:rsidRDefault="003D3918" w:rsidP="003D3918">
      <w:pPr>
        <w:spacing w:after="0" w:line="216" w:lineRule="auto"/>
        <w:contextualSpacing/>
        <w:jc w:val="center"/>
        <w:rPr>
          <w:rFonts w:eastAsiaTheme="minorEastAsia" w:hAnsi="Aptos"/>
          <w:b/>
          <w:bCs/>
          <w:color w:val="212529"/>
          <w:kern w:val="24"/>
          <w:sz w:val="22"/>
          <w:szCs w:val="22"/>
          <w:lang w:val="en-US" w:eastAsia="en-GB"/>
          <w14:ligatures w14:val="none"/>
        </w:rPr>
      </w:pPr>
      <w:r w:rsidRPr="003632BC">
        <w:rPr>
          <w:rFonts w:eastAsiaTheme="minorEastAsia" w:hAnsi="Aptos"/>
          <w:b/>
          <w:bCs/>
          <w:color w:val="212529"/>
          <w:kern w:val="24"/>
          <w:sz w:val="22"/>
          <w:szCs w:val="22"/>
          <w:lang w:val="en-US" w:eastAsia="en-GB"/>
          <w14:ligatures w14:val="none"/>
        </w:rPr>
        <w:t>Session 10 – Backwoods Expedition</w:t>
      </w:r>
      <w:r>
        <w:rPr>
          <w:rFonts w:eastAsiaTheme="minorEastAsia" w:hAnsi="Aptos"/>
          <w:b/>
          <w:bCs/>
          <w:color w:val="212529"/>
          <w:kern w:val="24"/>
          <w:sz w:val="22"/>
          <w:szCs w:val="22"/>
          <w:lang w:val="en-US" w:eastAsia="en-GB"/>
          <w14:ligatures w14:val="none"/>
        </w:rPr>
        <w:t xml:space="preserve"> </w:t>
      </w:r>
      <w:r w:rsidR="00EF4517">
        <w:rPr>
          <w:rFonts w:eastAsiaTheme="minorEastAsia" w:hAnsi="Aptos"/>
          <w:b/>
          <w:bCs/>
          <w:color w:val="212529"/>
          <w:kern w:val="24"/>
          <w:sz w:val="22"/>
          <w:szCs w:val="22"/>
          <w:lang w:val="en-US" w:eastAsia="en-GB"/>
          <w14:ligatures w14:val="none"/>
        </w:rPr>
        <w:t>–</w:t>
      </w:r>
      <w:r>
        <w:rPr>
          <w:rFonts w:eastAsiaTheme="minorEastAsia" w:hAnsi="Aptos"/>
          <w:b/>
          <w:bCs/>
          <w:color w:val="212529"/>
          <w:kern w:val="24"/>
          <w:sz w:val="22"/>
          <w:szCs w:val="22"/>
          <w:lang w:val="en-US" w:eastAsia="en-GB"/>
          <w14:ligatures w14:val="none"/>
        </w:rPr>
        <w:t xml:space="preserve"> </w:t>
      </w:r>
    </w:p>
    <w:p w14:paraId="200BB308" w14:textId="47C82D91" w:rsidR="003D3918" w:rsidRPr="0089728E" w:rsidRDefault="00EF4517" w:rsidP="003D3918">
      <w:pPr>
        <w:spacing w:after="0" w:line="216" w:lineRule="auto"/>
        <w:contextualSpacing/>
        <w:jc w:val="center"/>
        <w:rPr>
          <w:rFonts w:eastAsiaTheme="minorEastAsia" w:hAnsi="Aptos"/>
          <w:b/>
          <w:bCs/>
          <w:color w:val="212529"/>
          <w:kern w:val="24"/>
          <w:sz w:val="22"/>
          <w:szCs w:val="22"/>
          <w:lang w:val="en-US" w:eastAsia="en-GB"/>
          <w14:ligatures w14:val="none"/>
        </w:rPr>
      </w:pPr>
      <w:r>
        <w:rPr>
          <w:rFonts w:eastAsiaTheme="minorEastAsia" w:hAnsi="Aptos"/>
          <w:b/>
          <w:bCs/>
          <w:color w:val="212529"/>
          <w:kern w:val="24"/>
          <w:sz w:val="22"/>
          <w:szCs w:val="22"/>
          <w:lang w:val="en-US" w:eastAsia="en-GB"/>
          <w14:ligatures w14:val="none"/>
        </w:rPr>
        <w:t xml:space="preserve">TBC </w:t>
      </w:r>
      <w:r w:rsidR="003D3918" w:rsidRPr="003632BC">
        <w:rPr>
          <w:rFonts w:eastAsiaTheme="minorEastAsia" w:hAnsi="Aptos"/>
          <w:b/>
          <w:bCs/>
          <w:color w:val="212529"/>
          <w:kern w:val="24"/>
          <w:sz w:val="22"/>
          <w:szCs w:val="22"/>
          <w:lang w:val="en-US" w:eastAsia="en-GB"/>
          <w14:ligatures w14:val="none"/>
        </w:rPr>
        <w:t>April 2026</w:t>
      </w:r>
    </w:p>
    <w:p w14:paraId="7BE00A3A" w14:textId="77777777" w:rsidR="003D3918" w:rsidRPr="003632BC" w:rsidRDefault="003D3918" w:rsidP="003D3918">
      <w:pPr>
        <w:spacing w:after="0" w:line="216" w:lineRule="auto"/>
        <w:contextualSpacing/>
        <w:jc w:val="center"/>
        <w:rPr>
          <w:rFonts w:eastAsiaTheme="minorEastAsia" w:hAnsi="Aptos"/>
          <w:i/>
          <w:iCs/>
          <w:color w:val="212529"/>
          <w:kern w:val="24"/>
          <w:sz w:val="22"/>
          <w:szCs w:val="22"/>
          <w:lang w:val="en-US" w:eastAsia="en-GB"/>
          <w14:ligatures w14:val="none"/>
        </w:rPr>
      </w:pPr>
      <w:r w:rsidRPr="003632BC">
        <w:rPr>
          <w:rFonts w:eastAsiaTheme="minorEastAsia" w:hAnsi="Aptos"/>
          <w:i/>
          <w:iCs/>
          <w:color w:val="212529"/>
          <w:kern w:val="24"/>
          <w:sz w:val="22"/>
          <w:szCs w:val="22"/>
          <w:lang w:val="en-US" w:eastAsia="en-GB"/>
          <w14:ligatures w14:val="none"/>
        </w:rPr>
        <w:t>Spend a night wild camping linking all our bush craft and survival skills together on a team expedition in the Sperrins</w:t>
      </w:r>
    </w:p>
    <w:p w14:paraId="53643290" w14:textId="77777777" w:rsidR="001F7C58" w:rsidRDefault="001F7C58" w:rsidP="00C14D66">
      <w:pPr>
        <w:jc w:val="center"/>
        <w:rPr>
          <w:b/>
          <w:bCs/>
        </w:rPr>
      </w:pPr>
    </w:p>
    <w:p w14:paraId="25778BA9" w14:textId="00D3AB6D" w:rsidR="00242150" w:rsidRPr="008058AC" w:rsidRDefault="00242150" w:rsidP="00C14D66">
      <w:pPr>
        <w:jc w:val="center"/>
        <w:rPr>
          <w:b/>
          <w:bCs/>
        </w:rPr>
      </w:pPr>
      <w:r w:rsidRPr="008058AC">
        <w:rPr>
          <w:b/>
          <w:bCs/>
        </w:rPr>
        <w:t>Criteria:</w:t>
      </w:r>
    </w:p>
    <w:p w14:paraId="5B051650" w14:textId="4516EB46" w:rsidR="008058AC" w:rsidRPr="008058AC" w:rsidRDefault="008058AC" w:rsidP="008058AC">
      <w:pPr>
        <w:rPr>
          <w:b/>
          <w:bCs/>
          <w:lang w:eastAsia="en-GB"/>
        </w:rPr>
      </w:pPr>
      <w:r w:rsidRPr="008058AC">
        <w:rPr>
          <w:b/>
          <w:bCs/>
          <w:lang w:eastAsia="en-GB"/>
        </w:rPr>
        <w:t>Age and Eligibility</w:t>
      </w:r>
    </w:p>
    <w:p w14:paraId="6D35D3C6" w14:textId="18C189C5" w:rsidR="008058AC" w:rsidRPr="008058AC" w:rsidRDefault="008058AC" w:rsidP="008058AC">
      <w:pPr>
        <w:rPr>
          <w:lang w:eastAsia="en-GB"/>
        </w:rPr>
      </w:pPr>
      <w:r w:rsidRPr="008058AC">
        <w:rPr>
          <w:lang w:eastAsia="en-GB"/>
        </w:rPr>
        <w:t>Age Range: Applicants must be between 14 and 1</w:t>
      </w:r>
      <w:r>
        <w:rPr>
          <w:lang w:eastAsia="en-GB"/>
        </w:rPr>
        <w:t>7</w:t>
      </w:r>
      <w:r w:rsidRPr="008058AC">
        <w:rPr>
          <w:lang w:eastAsia="en-GB"/>
        </w:rPr>
        <w:t xml:space="preserve"> years old at the time of application. </w:t>
      </w:r>
    </w:p>
    <w:p w14:paraId="450A5588" w14:textId="2263F139" w:rsidR="008058AC" w:rsidRPr="008058AC" w:rsidRDefault="008058AC" w:rsidP="008058AC">
      <w:pPr>
        <w:rPr>
          <w:lang w:eastAsia="en-GB"/>
        </w:rPr>
      </w:pPr>
      <w:r w:rsidRPr="008058AC">
        <w:rPr>
          <w:lang w:eastAsia="en-GB"/>
        </w:rPr>
        <w:t>Residency: Applicants must be from or have strong ties to the Sperrins region or surrounding areas.</w:t>
      </w:r>
      <w:r>
        <w:rPr>
          <w:lang w:eastAsia="en-GB"/>
        </w:rPr>
        <w:t xml:space="preserve"> Such as Omagh, Strabane, Derry/Londonderry, Coleraine, Cookstown to name a few examples.</w:t>
      </w:r>
    </w:p>
    <w:p w14:paraId="1A7246DC" w14:textId="678D24ED" w:rsidR="008058AC" w:rsidRPr="008058AC" w:rsidRDefault="008058AC" w:rsidP="008058AC">
      <w:pPr>
        <w:rPr>
          <w:b/>
          <w:bCs/>
          <w:lang w:eastAsia="en-GB"/>
        </w:rPr>
      </w:pPr>
      <w:r w:rsidRPr="008058AC">
        <w:rPr>
          <w:b/>
          <w:bCs/>
          <w:lang w:eastAsia="en-GB"/>
        </w:rPr>
        <w:t>Interest and Passion for the Outdoors</w:t>
      </w:r>
    </w:p>
    <w:p w14:paraId="2D15380B" w14:textId="77777777" w:rsidR="008058AC" w:rsidRPr="008058AC" w:rsidRDefault="008058AC" w:rsidP="008058AC">
      <w:pPr>
        <w:rPr>
          <w:lang w:eastAsia="en-GB"/>
        </w:rPr>
      </w:pPr>
      <w:r w:rsidRPr="008058AC">
        <w:rPr>
          <w:lang w:eastAsia="en-GB"/>
        </w:rPr>
        <w:t>Genuine Interest in Outdoor Activities: Applicants must demonstrate a passion for outdoor activities such as hiking, nature conservation, environmental education, or outdoor leadership.</w:t>
      </w:r>
    </w:p>
    <w:p w14:paraId="2213DAD6" w14:textId="450A2C4A" w:rsidR="008058AC" w:rsidRPr="008058AC" w:rsidRDefault="008058AC" w:rsidP="008058AC">
      <w:pPr>
        <w:rPr>
          <w:lang w:eastAsia="en-GB"/>
        </w:rPr>
      </w:pPr>
      <w:r w:rsidRPr="008058AC">
        <w:rPr>
          <w:lang w:eastAsia="en-GB"/>
        </w:rPr>
        <w:t>Willingness to Participate in Physical Activities: Applicants should be comfortable participating in outdoor activities in a variety of weather conditions, including hiking, exploring, and environmental stewardship.</w:t>
      </w:r>
      <w:r w:rsidR="00FB14B2">
        <w:rPr>
          <w:lang w:eastAsia="en-GB"/>
        </w:rPr>
        <w:t xml:space="preserve"> </w:t>
      </w:r>
    </w:p>
    <w:p w14:paraId="316FE278" w14:textId="0B67F441" w:rsidR="008058AC" w:rsidRPr="008058AC" w:rsidRDefault="008058AC" w:rsidP="008058AC">
      <w:pPr>
        <w:rPr>
          <w:b/>
          <w:bCs/>
          <w:lang w:eastAsia="en-GB"/>
        </w:rPr>
      </w:pPr>
      <w:r w:rsidRPr="008058AC">
        <w:rPr>
          <w:b/>
          <w:bCs/>
          <w:lang w:eastAsia="en-GB"/>
        </w:rPr>
        <w:t>Commitment to the Program</w:t>
      </w:r>
    </w:p>
    <w:p w14:paraId="2C4FE339" w14:textId="77777777" w:rsidR="008058AC" w:rsidRPr="008058AC" w:rsidRDefault="008058AC" w:rsidP="008058AC">
      <w:pPr>
        <w:rPr>
          <w:lang w:eastAsia="en-GB"/>
        </w:rPr>
      </w:pPr>
      <w:r w:rsidRPr="008058AC">
        <w:rPr>
          <w:lang w:eastAsia="en-GB"/>
        </w:rPr>
        <w:t>Availability and Attendance: Applicants must commit to attending all scheduled program sessions and activities, including outdoor trips, workshops, and training.</w:t>
      </w:r>
    </w:p>
    <w:p w14:paraId="7559F01B" w14:textId="7FADA315" w:rsidR="00FB14B2" w:rsidRPr="008058AC" w:rsidRDefault="008058AC" w:rsidP="008058AC">
      <w:pPr>
        <w:rPr>
          <w:lang w:eastAsia="en-GB"/>
        </w:rPr>
      </w:pPr>
      <w:r w:rsidRPr="008058AC">
        <w:rPr>
          <w:lang w:eastAsia="en-GB"/>
        </w:rPr>
        <w:t>Engagement: Applicants should be enthusiastic about taking on the responsibility of being an ambassador, representing the program in the community, and engaging with other youth participants.</w:t>
      </w:r>
    </w:p>
    <w:p w14:paraId="148E2A03" w14:textId="77777777" w:rsidR="008058AC" w:rsidRPr="008058AC" w:rsidRDefault="008058AC" w:rsidP="008058AC">
      <w:pPr>
        <w:rPr>
          <w:b/>
          <w:bCs/>
          <w:lang w:eastAsia="en-GB"/>
        </w:rPr>
      </w:pPr>
      <w:r w:rsidRPr="008058AC">
        <w:rPr>
          <w:b/>
          <w:bCs/>
          <w:lang w:eastAsia="en-GB"/>
        </w:rPr>
        <w:t>Commitment to Environmental Stewardship</w:t>
      </w:r>
    </w:p>
    <w:p w14:paraId="2CEE7FB8" w14:textId="77777777" w:rsidR="008058AC" w:rsidRPr="008058AC" w:rsidRDefault="008058AC" w:rsidP="008058AC">
      <w:pPr>
        <w:rPr>
          <w:lang w:eastAsia="en-GB"/>
        </w:rPr>
      </w:pPr>
      <w:r w:rsidRPr="008058AC">
        <w:rPr>
          <w:lang w:eastAsia="en-GB"/>
        </w:rPr>
        <w:t>Environmental Awareness: Applicants should demonstrate an understanding of or interest in protecting the natural environment. Previous involvement in environmental or sustainability-related activities is an advantage.</w:t>
      </w:r>
    </w:p>
    <w:p w14:paraId="357DCC8B" w14:textId="2B808FD9" w:rsidR="008058AC" w:rsidRDefault="008058AC">
      <w:pPr>
        <w:rPr>
          <w:lang w:eastAsia="en-GB"/>
        </w:rPr>
      </w:pPr>
      <w:r w:rsidRPr="008058AC">
        <w:rPr>
          <w:lang w:eastAsia="en-GB"/>
        </w:rPr>
        <w:t>Respect for Nature: A willingness to follow and promote Leave No Trace principles and contribute to preserving local landscapes and wildlife.</w:t>
      </w:r>
    </w:p>
    <w:p w14:paraId="0F76DA22" w14:textId="77777777" w:rsidR="00FB14B2" w:rsidRPr="008058AC" w:rsidRDefault="00FB14B2" w:rsidP="00C14D66">
      <w:pPr>
        <w:jc w:val="center"/>
        <w:rPr>
          <w:b/>
          <w:bCs/>
        </w:rPr>
      </w:pPr>
      <w:r w:rsidRPr="008058AC">
        <w:rPr>
          <w:b/>
          <w:bCs/>
        </w:rPr>
        <w:lastRenderedPageBreak/>
        <w:t>Enrolment process:</w:t>
      </w:r>
    </w:p>
    <w:p w14:paraId="23D6E402" w14:textId="21445A72" w:rsidR="00FB14B2" w:rsidRDefault="00FB14B2">
      <w:r w:rsidRPr="008058AC">
        <w:t>Application Form: Complete a detailed application form, including questions about why you want to participate, your interests in outdoor activities, and how you will contribute to the program.</w:t>
      </w:r>
    </w:p>
    <w:p w14:paraId="015B7241" w14:textId="2A049862" w:rsidR="003632BC" w:rsidRDefault="00FB14B2">
      <w:r>
        <w:t>Shortlisting will take place after closing date and applications will be reviewed by the Sperrins Partnership, The Outdoor Partnership and Field Studies Ireland.</w:t>
      </w:r>
      <w:r w:rsidR="00566A6E">
        <w:t xml:space="preserve"> Applicants will here back if they have been successful on the </w:t>
      </w:r>
      <w:proofErr w:type="gramStart"/>
      <w:r w:rsidR="00CE78FA">
        <w:t>20</w:t>
      </w:r>
      <w:r w:rsidR="00CE78FA" w:rsidRPr="00CE78FA">
        <w:rPr>
          <w:vertAlign w:val="superscript"/>
        </w:rPr>
        <w:t>th</w:t>
      </w:r>
      <w:proofErr w:type="gramEnd"/>
      <w:r w:rsidR="00CE78FA">
        <w:t xml:space="preserve"> May.</w:t>
      </w:r>
    </w:p>
    <w:p w14:paraId="5C58C0D5" w14:textId="483B3365" w:rsidR="0023146D" w:rsidRPr="003D3918" w:rsidRDefault="00425024">
      <w:r>
        <w:t xml:space="preserve">Application form link: </w:t>
      </w:r>
      <w:hyperlink r:id="rId7" w:history="1">
        <w:r w:rsidR="0023146D" w:rsidRPr="0021518D">
          <w:rPr>
            <w:rStyle w:val="Hyperlink"/>
          </w:rPr>
          <w:t>https://forms.office.com/e/jR0Nz1a6Nc</w:t>
        </w:r>
      </w:hyperlink>
    </w:p>
    <w:p w14:paraId="6B206319" w14:textId="32B5BE8A" w:rsidR="00242150" w:rsidRDefault="00242150">
      <w:pPr>
        <w:rPr>
          <w:lang w:val="en-US"/>
        </w:rPr>
      </w:pPr>
      <w:r w:rsidRPr="00D524D8">
        <w:rPr>
          <w:b/>
          <w:bCs/>
          <w:lang w:val="en-US"/>
        </w:rPr>
        <w:t>Code of Conduct for participants</w:t>
      </w:r>
      <w:r>
        <w:rPr>
          <w:lang w:val="en-US"/>
        </w:rPr>
        <w:t>:</w:t>
      </w:r>
      <w:r w:rsidR="00625103">
        <w:rPr>
          <w:lang w:val="en-US"/>
        </w:rPr>
        <w:t xml:space="preserve"> </w:t>
      </w:r>
      <w:r w:rsidR="000E6600">
        <w:rPr>
          <w:lang w:val="en-US"/>
        </w:rPr>
        <w:t>Participants will be asked to sign a code of conduct form once they join the program. Please refer to PARQ document.</w:t>
      </w:r>
    </w:p>
    <w:p w14:paraId="6B2A66B2" w14:textId="2EF7F6E9" w:rsidR="00242150" w:rsidRDefault="00242150">
      <w:pPr>
        <w:rPr>
          <w:lang w:val="en-US"/>
        </w:rPr>
      </w:pPr>
      <w:r w:rsidRPr="00D524D8">
        <w:rPr>
          <w:b/>
          <w:bCs/>
          <w:lang w:val="en-US"/>
        </w:rPr>
        <w:t>PARQ Forms:</w:t>
      </w:r>
      <w:r w:rsidR="00625103">
        <w:rPr>
          <w:lang w:val="en-US"/>
        </w:rPr>
        <w:t xml:space="preserve"> </w:t>
      </w:r>
      <w:r w:rsidR="001902CB">
        <w:rPr>
          <w:lang w:val="en-US"/>
        </w:rPr>
        <w:t>Participants will be asked to complete a PARQ form once shortlisting has happened. Please refer to PARQ document.</w:t>
      </w:r>
    </w:p>
    <w:p w14:paraId="4912046F" w14:textId="77777777" w:rsidR="00C14D66" w:rsidRDefault="00242150" w:rsidP="00C14D66">
      <w:pPr>
        <w:jc w:val="center"/>
        <w:rPr>
          <w:lang w:val="en-US"/>
        </w:rPr>
      </w:pPr>
      <w:r w:rsidRPr="009C0083">
        <w:rPr>
          <w:b/>
          <w:bCs/>
          <w:lang w:val="en-US"/>
        </w:rPr>
        <w:t>Safeguarding</w:t>
      </w:r>
    </w:p>
    <w:p w14:paraId="320C24C5" w14:textId="0BEEFBB9" w:rsidR="00AF0E90" w:rsidRDefault="008058AC">
      <w:pPr>
        <w:rPr>
          <w:lang w:val="en-US"/>
        </w:rPr>
      </w:pPr>
      <w:r>
        <w:rPr>
          <w:lang w:val="en-US"/>
        </w:rPr>
        <w:t>To ensure safeguarding of participants Field Studies Ireland have been selected as a provider delivery partner of the project along with The Outdoor Partnership</w:t>
      </w:r>
      <w:r w:rsidR="001902CB">
        <w:rPr>
          <w:lang w:val="en-US"/>
        </w:rPr>
        <w:t xml:space="preserve"> &amp; Sperrins Partnership</w:t>
      </w:r>
      <w:r>
        <w:rPr>
          <w:lang w:val="en-US"/>
        </w:rPr>
        <w:t>. Leaders will have proof of access NI checks through their respected Organisations and mu</w:t>
      </w:r>
      <w:r w:rsidR="009C0083">
        <w:rPr>
          <w:lang w:val="en-US"/>
        </w:rPr>
        <w:t>st</w:t>
      </w:r>
      <w:r>
        <w:rPr>
          <w:lang w:val="en-US"/>
        </w:rPr>
        <w:t xml:space="preserve"> hold a valid Outdoor first aid certificate equivalent to a REC 2</w:t>
      </w:r>
      <w:r w:rsidR="00E06D7C">
        <w:rPr>
          <w:lang w:val="en-US"/>
        </w:rPr>
        <w:t xml:space="preserve"> as well as relevant safeguarding training</w:t>
      </w:r>
      <w:r>
        <w:rPr>
          <w:lang w:val="en-US"/>
        </w:rPr>
        <w:t>.</w:t>
      </w:r>
      <w:r w:rsidR="00D524D8">
        <w:rPr>
          <w:lang w:val="en-US"/>
        </w:rPr>
        <w:t xml:space="preserve"> </w:t>
      </w:r>
      <w:r w:rsidR="00374711">
        <w:rPr>
          <w:lang w:val="en-US"/>
        </w:rPr>
        <w:t xml:space="preserve">If a participant turns 18 during the project they must </w:t>
      </w:r>
      <w:r w:rsidR="00AF06AC">
        <w:rPr>
          <w:lang w:val="en-US"/>
        </w:rPr>
        <w:t xml:space="preserve">do an access NI check to ensure due diligence </w:t>
      </w:r>
      <w:r w:rsidR="00352B68">
        <w:rPr>
          <w:lang w:val="en-US"/>
        </w:rPr>
        <w:t xml:space="preserve">with safeguarding policy. </w:t>
      </w:r>
      <w:r w:rsidR="00D524D8">
        <w:rPr>
          <w:lang w:val="en-US"/>
        </w:rPr>
        <w:t>It is noted that a few of the sessions will link with additional organisations. Where appropriate ratios are in place we will be able to drop one of the names leaders if the supporting organisations hold the respected first aid checks and Access NI documents through their respected organisations.</w:t>
      </w:r>
      <w:r w:rsidR="00DB7DF6">
        <w:rPr>
          <w:lang w:val="en-US"/>
        </w:rPr>
        <w:t xml:space="preserve"> </w:t>
      </w:r>
      <w:r w:rsidR="00A07F46">
        <w:rPr>
          <w:lang w:val="en-US"/>
        </w:rPr>
        <w:t>The coaching</w:t>
      </w:r>
      <w:r w:rsidR="001902CB">
        <w:rPr>
          <w:lang w:val="en-US"/>
        </w:rPr>
        <w:t xml:space="preserve"> ratio </w:t>
      </w:r>
      <w:r w:rsidR="002E29BD">
        <w:rPr>
          <w:lang w:val="en-US"/>
        </w:rPr>
        <w:t>will</w:t>
      </w:r>
      <w:r w:rsidR="001902CB">
        <w:rPr>
          <w:lang w:val="en-US"/>
        </w:rPr>
        <w:t xml:space="preserve"> not exceed </w:t>
      </w:r>
      <w:r w:rsidR="002E29BD">
        <w:rPr>
          <w:lang w:val="en-US"/>
        </w:rPr>
        <w:t>national governing bodies recommended ratios</w:t>
      </w:r>
      <w:r w:rsidR="001902CB">
        <w:rPr>
          <w:lang w:val="en-US"/>
        </w:rPr>
        <w:t>.</w:t>
      </w:r>
    </w:p>
    <w:p w14:paraId="6A24DE63" w14:textId="5B4A9753" w:rsidR="00242150" w:rsidRPr="00D524D8" w:rsidRDefault="00242150" w:rsidP="00C14D66">
      <w:pPr>
        <w:jc w:val="center"/>
        <w:rPr>
          <w:b/>
          <w:bCs/>
          <w:lang w:val="en-US"/>
        </w:rPr>
      </w:pPr>
      <w:r w:rsidRPr="00D524D8">
        <w:rPr>
          <w:b/>
          <w:bCs/>
          <w:lang w:val="en-US"/>
        </w:rPr>
        <w:t>Travel commitments:</w:t>
      </w:r>
    </w:p>
    <w:p w14:paraId="254F35C2" w14:textId="68935B32" w:rsidR="00BE7C15" w:rsidRDefault="00D524D8">
      <w:pPr>
        <w:rPr>
          <w:lang w:val="en-US"/>
        </w:rPr>
      </w:pPr>
      <w:r>
        <w:rPr>
          <w:lang w:val="en-US"/>
        </w:rPr>
        <w:t xml:space="preserve">Participants will be expected to travel to locations across the Sperrins for delivery. Where suitable travel options will be explored </w:t>
      </w:r>
      <w:r w:rsidR="001902CB">
        <w:rPr>
          <w:lang w:val="en-US"/>
        </w:rPr>
        <w:t>if</w:t>
      </w:r>
      <w:r>
        <w:rPr>
          <w:lang w:val="en-US"/>
        </w:rPr>
        <w:t xml:space="preserve"> guardian/parent authorise in advance.</w:t>
      </w:r>
    </w:p>
    <w:p w14:paraId="45FCEE03" w14:textId="77777777" w:rsidR="00976DAF" w:rsidRDefault="00976DAF">
      <w:pPr>
        <w:rPr>
          <w:lang w:val="en-US"/>
        </w:rPr>
      </w:pPr>
    </w:p>
    <w:p w14:paraId="294979C1" w14:textId="77777777" w:rsidR="00976DAF" w:rsidRDefault="00976DAF">
      <w:pPr>
        <w:rPr>
          <w:lang w:val="en-US"/>
        </w:rPr>
      </w:pPr>
    </w:p>
    <w:p w14:paraId="1C9B3493" w14:textId="77777777" w:rsidR="00976DAF" w:rsidRDefault="00976DAF">
      <w:pPr>
        <w:rPr>
          <w:lang w:val="en-US"/>
        </w:rPr>
      </w:pPr>
    </w:p>
    <w:p w14:paraId="76D2F8F6" w14:textId="77777777" w:rsidR="00976DAF" w:rsidRDefault="00976DAF">
      <w:pPr>
        <w:rPr>
          <w:lang w:val="en-US"/>
        </w:rPr>
      </w:pPr>
    </w:p>
    <w:p w14:paraId="7560AF83" w14:textId="77777777" w:rsidR="00976DAF" w:rsidRDefault="00976DAF">
      <w:pPr>
        <w:rPr>
          <w:lang w:val="en-US"/>
        </w:rPr>
      </w:pPr>
    </w:p>
    <w:p w14:paraId="6983BC01" w14:textId="77777777" w:rsidR="00976DAF" w:rsidRDefault="00976DAF">
      <w:pPr>
        <w:rPr>
          <w:lang w:val="en-US"/>
        </w:rPr>
      </w:pPr>
    </w:p>
    <w:p w14:paraId="3F3E2811" w14:textId="77777777" w:rsidR="00976DAF" w:rsidRDefault="00976DAF">
      <w:pPr>
        <w:rPr>
          <w:lang w:val="en-US"/>
        </w:rPr>
      </w:pPr>
    </w:p>
    <w:p w14:paraId="1A6FB487" w14:textId="77777777" w:rsidR="00976DAF" w:rsidRDefault="00976DAF">
      <w:pPr>
        <w:rPr>
          <w:lang w:val="en-US"/>
        </w:rPr>
      </w:pPr>
    </w:p>
    <w:p w14:paraId="0EAA4146" w14:textId="16C24D2F" w:rsidR="00C544AC" w:rsidRPr="00C544AC" w:rsidRDefault="00C544AC" w:rsidP="00C544AC">
      <w:pPr>
        <w:jc w:val="center"/>
        <w:rPr>
          <w:b/>
          <w:bCs/>
          <w:lang w:val="en-US"/>
        </w:rPr>
      </w:pPr>
      <w:r>
        <w:rPr>
          <w:b/>
          <w:bCs/>
          <w:lang w:val="en-US"/>
        </w:rPr>
        <w:t>FAQs:</w:t>
      </w:r>
    </w:p>
    <w:p w14:paraId="3496CE35" w14:textId="77777777" w:rsidR="00C544AC" w:rsidRDefault="00C544AC" w:rsidP="00C544AC">
      <w:pPr>
        <w:pStyle w:val="xmsonormal"/>
        <w:shd w:val="clear" w:color="auto" w:fill="FFFFFF"/>
        <w:spacing w:before="0" w:beforeAutospacing="0" w:after="0" w:afterAutospacing="0"/>
        <w:rPr>
          <w:rFonts w:ascii="Aptos" w:hAnsi="Aptos"/>
          <w:color w:val="242424"/>
          <w:sz w:val="22"/>
          <w:szCs w:val="22"/>
        </w:rPr>
      </w:pPr>
      <w:r>
        <w:rPr>
          <w:rFonts w:ascii="Aptos" w:hAnsi="Aptos"/>
          <w:b/>
          <w:bCs/>
          <w:color w:val="242424"/>
          <w:sz w:val="22"/>
          <w:szCs w:val="22"/>
        </w:rPr>
        <w:t> </w:t>
      </w:r>
    </w:p>
    <w:p w14:paraId="18718E70" w14:textId="77777777" w:rsid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When will the activities take place?</w:t>
      </w:r>
      <w:r>
        <w:rPr>
          <w:rFonts w:ascii="Aptos" w:hAnsi="Aptos" w:cs="Segoe UI"/>
          <w:color w:val="242424"/>
          <w:sz w:val="22"/>
          <w:szCs w:val="22"/>
        </w:rPr>
        <w:t> The activities will take place outside of school hours, for example at the weekend and non-term time.</w:t>
      </w:r>
    </w:p>
    <w:p w14:paraId="57722797" w14:textId="77777777" w:rsid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How much does the programme cost?</w:t>
      </w:r>
      <w:r>
        <w:rPr>
          <w:rFonts w:ascii="Aptos" w:hAnsi="Aptos" w:cs="Segoe UI"/>
          <w:color w:val="242424"/>
          <w:sz w:val="22"/>
          <w:szCs w:val="22"/>
        </w:rPr>
        <w:t> We are pleased to announce that the programme is fully funded so there are no associated costs to participate.</w:t>
      </w:r>
    </w:p>
    <w:p w14:paraId="5165C1F1" w14:textId="77777777" w:rsid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Where will the activities take place?</w:t>
      </w:r>
      <w:r>
        <w:rPr>
          <w:rFonts w:ascii="Aptos" w:hAnsi="Aptos" w:cs="Segoe UI"/>
          <w:color w:val="242424"/>
          <w:sz w:val="22"/>
          <w:szCs w:val="22"/>
        </w:rPr>
        <w:t> The activities will take place in a range of locations throughout the Sperrins. Drop off and collection locations will be shared well in advance, however given the rural nature of the area parental/ guardian access to a car would be useful.</w:t>
      </w:r>
    </w:p>
    <w:p w14:paraId="47CE1E94" w14:textId="77777777" w:rsid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What does my child need to participate in the programme?</w:t>
      </w:r>
      <w:r>
        <w:rPr>
          <w:rFonts w:ascii="Aptos" w:hAnsi="Aptos" w:cs="Segoe UI"/>
          <w:color w:val="242424"/>
          <w:sz w:val="22"/>
          <w:szCs w:val="22"/>
        </w:rPr>
        <w:t xml:space="preserve"> All necessary equipment will be provided. We </w:t>
      </w:r>
      <w:proofErr w:type="gramStart"/>
      <w:r>
        <w:rPr>
          <w:rFonts w:ascii="Aptos" w:hAnsi="Aptos" w:cs="Segoe UI"/>
          <w:color w:val="242424"/>
          <w:sz w:val="22"/>
          <w:szCs w:val="22"/>
        </w:rPr>
        <w:t>do</w:t>
      </w:r>
      <w:proofErr w:type="gramEnd"/>
      <w:r>
        <w:rPr>
          <w:rFonts w:ascii="Aptos" w:hAnsi="Aptos" w:cs="Segoe UI"/>
          <w:color w:val="242424"/>
          <w:sz w:val="22"/>
          <w:szCs w:val="22"/>
        </w:rPr>
        <w:t xml:space="preserve"> however, ask that participants are suitably dressed for changeable weather conditions. A packed lunch and water bottle will also be required.</w:t>
      </w:r>
    </w:p>
    <w:p w14:paraId="49780069" w14:textId="77777777" w:rsid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 xml:space="preserve">Will my child be </w:t>
      </w:r>
      <w:proofErr w:type="gramStart"/>
      <w:r>
        <w:rPr>
          <w:rFonts w:ascii="Aptos" w:hAnsi="Aptos" w:cs="Segoe UI"/>
          <w:b/>
          <w:bCs/>
          <w:color w:val="242424"/>
          <w:sz w:val="22"/>
          <w:szCs w:val="22"/>
        </w:rPr>
        <w:t>supervised at all times</w:t>
      </w:r>
      <w:proofErr w:type="gramEnd"/>
      <w:r>
        <w:rPr>
          <w:rFonts w:ascii="Aptos" w:hAnsi="Aptos" w:cs="Segoe UI"/>
          <w:b/>
          <w:bCs/>
          <w:color w:val="242424"/>
          <w:sz w:val="22"/>
          <w:szCs w:val="22"/>
        </w:rPr>
        <w:t>?</w:t>
      </w:r>
      <w:r>
        <w:rPr>
          <w:rFonts w:ascii="Aptos" w:hAnsi="Aptos" w:cs="Segoe UI"/>
          <w:color w:val="242424"/>
          <w:sz w:val="22"/>
          <w:szCs w:val="22"/>
        </w:rPr>
        <w:t xml:space="preserve"> Yes. Children will be </w:t>
      </w:r>
      <w:proofErr w:type="gramStart"/>
      <w:r>
        <w:rPr>
          <w:rFonts w:ascii="Aptos" w:hAnsi="Aptos" w:cs="Segoe UI"/>
          <w:color w:val="242424"/>
          <w:sz w:val="22"/>
          <w:szCs w:val="22"/>
        </w:rPr>
        <w:t>supervised at all times</w:t>
      </w:r>
      <w:proofErr w:type="gramEnd"/>
      <w:r>
        <w:rPr>
          <w:rFonts w:ascii="Aptos" w:hAnsi="Aptos" w:cs="Segoe UI"/>
          <w:color w:val="242424"/>
          <w:sz w:val="22"/>
          <w:szCs w:val="22"/>
        </w:rPr>
        <w:t>. Access NI checks will be carried out for all staff, facilitators and volunteers. Strict safeguarding procedures will be obtained in all instances.</w:t>
      </w:r>
    </w:p>
    <w:p w14:paraId="1BB4A486" w14:textId="77777777" w:rsid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What experience does my child need to participate in the programme?</w:t>
      </w:r>
      <w:r>
        <w:rPr>
          <w:rFonts w:ascii="Aptos" w:hAnsi="Aptos" w:cs="Segoe UI"/>
          <w:color w:val="242424"/>
          <w:sz w:val="22"/>
          <w:szCs w:val="22"/>
        </w:rPr>
        <w:t> No previous experience is required to participate in the programme. All we ask is that participants are committed and have a genuine interest in the outdoors.</w:t>
      </w:r>
    </w:p>
    <w:p w14:paraId="7C185D20" w14:textId="77777777" w:rsid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Can my child use this programme on their CV/ UCAS Application?</w:t>
      </w:r>
      <w:r>
        <w:rPr>
          <w:rFonts w:ascii="Aptos" w:hAnsi="Aptos" w:cs="Segoe UI"/>
          <w:color w:val="242424"/>
          <w:sz w:val="22"/>
          <w:szCs w:val="22"/>
        </w:rPr>
        <w:t> Yes, certainly. Participants will gain a range of transferrable skills and experience that are relevant for future employers and/ or colleges and universities. Furthermore, participants will undertake accredited training that can also be used on future CV’s or applications…</w:t>
      </w:r>
    </w:p>
    <w:p w14:paraId="659D1550" w14:textId="712C4F43" w:rsidR="00D524D8" w:rsidRPr="00C544AC" w:rsidRDefault="00C544AC" w:rsidP="00C544AC">
      <w:pPr>
        <w:pStyle w:val="xmsonormal"/>
        <w:numPr>
          <w:ilvl w:val="0"/>
          <w:numId w:val="6"/>
        </w:numPr>
        <w:shd w:val="clear" w:color="auto" w:fill="FFFFFF"/>
        <w:spacing w:before="0" w:beforeAutospacing="0" w:after="0" w:afterAutospacing="0"/>
        <w:rPr>
          <w:rFonts w:ascii="Aptos" w:hAnsi="Aptos" w:cs="Segoe UI"/>
          <w:color w:val="242424"/>
          <w:sz w:val="22"/>
          <w:szCs w:val="22"/>
        </w:rPr>
      </w:pPr>
      <w:r>
        <w:rPr>
          <w:rFonts w:ascii="Aptos" w:hAnsi="Aptos" w:cs="Segoe UI"/>
          <w:b/>
          <w:bCs/>
          <w:color w:val="242424"/>
          <w:sz w:val="22"/>
          <w:szCs w:val="22"/>
        </w:rPr>
        <w:t>Will I be kept up to date with my child’s progress?</w:t>
      </w:r>
      <w:r>
        <w:rPr>
          <w:rFonts w:ascii="Aptos" w:hAnsi="Aptos" w:cs="Segoe UI"/>
          <w:color w:val="242424"/>
          <w:sz w:val="22"/>
          <w:szCs w:val="22"/>
        </w:rPr>
        <w:t> Yes. Parents/ Guardians will receive regular updates. Moreover, staff can be contacted throughout the duration of the programme to discuss progress and/or any queries you may have.</w:t>
      </w:r>
    </w:p>
    <w:sectPr w:rsidR="00D524D8" w:rsidRPr="00C544AC">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0603A1" w14:textId="77777777" w:rsidR="001A4434" w:rsidRDefault="001A4434" w:rsidP="00886A6C">
      <w:pPr>
        <w:spacing w:after="0" w:line="240" w:lineRule="auto"/>
      </w:pPr>
      <w:r>
        <w:separator/>
      </w:r>
    </w:p>
  </w:endnote>
  <w:endnote w:type="continuationSeparator" w:id="0">
    <w:p w14:paraId="6437C4D6" w14:textId="77777777" w:rsidR="001A4434" w:rsidRDefault="001A4434" w:rsidP="00886A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2D59B4" w14:textId="77777777" w:rsidR="001A4434" w:rsidRDefault="001A4434" w:rsidP="00886A6C">
      <w:pPr>
        <w:spacing w:after="0" w:line="240" w:lineRule="auto"/>
      </w:pPr>
      <w:r>
        <w:separator/>
      </w:r>
    </w:p>
  </w:footnote>
  <w:footnote w:type="continuationSeparator" w:id="0">
    <w:p w14:paraId="6DADD6EC" w14:textId="77777777" w:rsidR="001A4434" w:rsidRDefault="001A4434" w:rsidP="00886A6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4F0747" w14:textId="7B44D4F7" w:rsidR="00886A6C" w:rsidRDefault="00886A6C">
    <w:pPr>
      <w:pStyle w:val="Header"/>
    </w:pPr>
    <w:r>
      <w:rPr>
        <w:noProof/>
      </w:rPr>
      <w:drawing>
        <wp:anchor distT="0" distB="0" distL="114300" distR="114300" simplePos="0" relativeHeight="251659264" behindDoc="1" locked="0" layoutInCell="1" allowOverlap="1" wp14:anchorId="2CA2BF6A" wp14:editId="5433F480">
          <wp:simplePos x="0" y="0"/>
          <wp:positionH relativeFrom="page">
            <wp:posOffset>251460</wp:posOffset>
          </wp:positionH>
          <wp:positionV relativeFrom="paragraph">
            <wp:posOffset>-130175</wp:posOffset>
          </wp:positionV>
          <wp:extent cx="2712128" cy="556174"/>
          <wp:effectExtent l="0" t="0" r="0" b="0"/>
          <wp:wrapNone/>
          <wp:docPr id="80793366" name="Picture 1" descr="A logo with red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93366" name="Picture 1" descr="A logo with red text"/>
                  <pic:cNvPicPr/>
                </pic:nvPicPr>
                <pic:blipFill rotWithShape="1">
                  <a:blip r:embed="rId1">
                    <a:extLst>
                      <a:ext uri="{28A0092B-C50C-407E-A947-70E740481C1C}">
                        <a14:useLocalDpi xmlns:a14="http://schemas.microsoft.com/office/drawing/2010/main" val="0"/>
                      </a:ext>
                    </a:extLst>
                  </a:blip>
                  <a:srcRect b="16661"/>
                  <a:stretch/>
                </pic:blipFill>
                <pic:spPr bwMode="auto">
                  <a:xfrm>
                    <a:off x="0" y="0"/>
                    <a:ext cx="2712128" cy="556174"/>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1" locked="0" layoutInCell="1" allowOverlap="1" wp14:anchorId="3067DC5F" wp14:editId="3D488CF2">
          <wp:simplePos x="0" y="0"/>
          <wp:positionH relativeFrom="column">
            <wp:posOffset>3992880</wp:posOffset>
          </wp:positionH>
          <wp:positionV relativeFrom="paragraph">
            <wp:posOffset>243205</wp:posOffset>
          </wp:positionV>
          <wp:extent cx="2291553" cy="233920"/>
          <wp:effectExtent l="0" t="0" r="0" b="0"/>
          <wp:wrapNone/>
          <wp:docPr id="450850802" name="Picture 3" descr="A logo with mountains and wa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896923" name="Picture 3" descr="A logo with mountains and waves"/>
                  <pic:cNvPicPr/>
                </pic:nvPicPr>
                <pic:blipFill rotWithShape="1">
                  <a:blip r:embed="rId2">
                    <a:extLst>
                      <a:ext uri="{28A0092B-C50C-407E-A947-70E740481C1C}">
                        <a14:useLocalDpi xmlns:a14="http://schemas.microsoft.com/office/drawing/2010/main" val="0"/>
                      </a:ext>
                    </a:extLst>
                  </a:blip>
                  <a:srcRect l="15288" t="6327" r="14381" b="83623"/>
                  <a:stretch/>
                </pic:blipFill>
                <pic:spPr bwMode="auto">
                  <a:xfrm>
                    <a:off x="0" y="0"/>
                    <a:ext cx="2291553" cy="2339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1" locked="0" layoutInCell="1" allowOverlap="1" wp14:anchorId="1F0AFD7B" wp14:editId="564CD52D">
          <wp:simplePos x="0" y="0"/>
          <wp:positionH relativeFrom="margin">
            <wp:posOffset>4480560</wp:posOffset>
          </wp:positionH>
          <wp:positionV relativeFrom="paragraph">
            <wp:posOffset>-221615</wp:posOffset>
          </wp:positionV>
          <wp:extent cx="1323340" cy="451485"/>
          <wp:effectExtent l="0" t="0" r="0" b="5715"/>
          <wp:wrapNone/>
          <wp:docPr id="1839315331" name="Picture 2" descr="A logo with mountains and wa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9315331" name="Picture 2" descr="A logo with mountains and waves"/>
                  <pic:cNvPicPr/>
                </pic:nvPicPr>
                <pic:blipFill rotWithShape="1">
                  <a:blip r:embed="rId2">
                    <a:extLst>
                      <a:ext uri="{28A0092B-C50C-407E-A947-70E740481C1C}">
                        <a14:useLocalDpi xmlns:a14="http://schemas.microsoft.com/office/drawing/2010/main" val="0"/>
                      </a:ext>
                    </a:extLst>
                  </a:blip>
                  <a:srcRect t="27232" b="25000"/>
                  <a:stretch/>
                </pic:blipFill>
                <pic:spPr bwMode="auto">
                  <a:xfrm>
                    <a:off x="0" y="0"/>
                    <a:ext cx="1323340" cy="4514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ptab w:relativeTo="margin" w:alignment="center"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235536"/>
    <w:multiLevelType w:val="multilevel"/>
    <w:tmpl w:val="6726A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5B675E2"/>
    <w:multiLevelType w:val="hybridMultilevel"/>
    <w:tmpl w:val="65841216"/>
    <w:lvl w:ilvl="0" w:tplc="3B160B1C">
      <w:start w:val="1"/>
      <w:numFmt w:val="bullet"/>
      <w:lvlText w:val="•"/>
      <w:lvlJc w:val="left"/>
      <w:pPr>
        <w:tabs>
          <w:tab w:val="num" w:pos="720"/>
        </w:tabs>
        <w:ind w:left="720" w:hanging="360"/>
      </w:pPr>
      <w:rPr>
        <w:rFonts w:ascii="Arial" w:hAnsi="Arial" w:hint="default"/>
      </w:rPr>
    </w:lvl>
    <w:lvl w:ilvl="1" w:tplc="7D9409FC" w:tentative="1">
      <w:start w:val="1"/>
      <w:numFmt w:val="bullet"/>
      <w:lvlText w:val="•"/>
      <w:lvlJc w:val="left"/>
      <w:pPr>
        <w:tabs>
          <w:tab w:val="num" w:pos="1440"/>
        </w:tabs>
        <w:ind w:left="1440" w:hanging="360"/>
      </w:pPr>
      <w:rPr>
        <w:rFonts w:ascii="Arial" w:hAnsi="Arial" w:hint="default"/>
      </w:rPr>
    </w:lvl>
    <w:lvl w:ilvl="2" w:tplc="5D0E3C0C" w:tentative="1">
      <w:start w:val="1"/>
      <w:numFmt w:val="bullet"/>
      <w:lvlText w:val="•"/>
      <w:lvlJc w:val="left"/>
      <w:pPr>
        <w:tabs>
          <w:tab w:val="num" w:pos="2160"/>
        </w:tabs>
        <w:ind w:left="2160" w:hanging="360"/>
      </w:pPr>
      <w:rPr>
        <w:rFonts w:ascii="Arial" w:hAnsi="Arial" w:hint="default"/>
      </w:rPr>
    </w:lvl>
    <w:lvl w:ilvl="3" w:tplc="103C2F38" w:tentative="1">
      <w:start w:val="1"/>
      <w:numFmt w:val="bullet"/>
      <w:lvlText w:val="•"/>
      <w:lvlJc w:val="left"/>
      <w:pPr>
        <w:tabs>
          <w:tab w:val="num" w:pos="2880"/>
        </w:tabs>
        <w:ind w:left="2880" w:hanging="360"/>
      </w:pPr>
      <w:rPr>
        <w:rFonts w:ascii="Arial" w:hAnsi="Arial" w:hint="default"/>
      </w:rPr>
    </w:lvl>
    <w:lvl w:ilvl="4" w:tplc="EF529E98" w:tentative="1">
      <w:start w:val="1"/>
      <w:numFmt w:val="bullet"/>
      <w:lvlText w:val="•"/>
      <w:lvlJc w:val="left"/>
      <w:pPr>
        <w:tabs>
          <w:tab w:val="num" w:pos="3600"/>
        </w:tabs>
        <w:ind w:left="3600" w:hanging="360"/>
      </w:pPr>
      <w:rPr>
        <w:rFonts w:ascii="Arial" w:hAnsi="Arial" w:hint="default"/>
      </w:rPr>
    </w:lvl>
    <w:lvl w:ilvl="5" w:tplc="D1F671F8" w:tentative="1">
      <w:start w:val="1"/>
      <w:numFmt w:val="bullet"/>
      <w:lvlText w:val="•"/>
      <w:lvlJc w:val="left"/>
      <w:pPr>
        <w:tabs>
          <w:tab w:val="num" w:pos="4320"/>
        </w:tabs>
        <w:ind w:left="4320" w:hanging="360"/>
      </w:pPr>
      <w:rPr>
        <w:rFonts w:ascii="Arial" w:hAnsi="Arial" w:hint="default"/>
      </w:rPr>
    </w:lvl>
    <w:lvl w:ilvl="6" w:tplc="CE263492" w:tentative="1">
      <w:start w:val="1"/>
      <w:numFmt w:val="bullet"/>
      <w:lvlText w:val="•"/>
      <w:lvlJc w:val="left"/>
      <w:pPr>
        <w:tabs>
          <w:tab w:val="num" w:pos="5040"/>
        </w:tabs>
        <w:ind w:left="5040" w:hanging="360"/>
      </w:pPr>
      <w:rPr>
        <w:rFonts w:ascii="Arial" w:hAnsi="Arial" w:hint="default"/>
      </w:rPr>
    </w:lvl>
    <w:lvl w:ilvl="7" w:tplc="3BB2A96E" w:tentative="1">
      <w:start w:val="1"/>
      <w:numFmt w:val="bullet"/>
      <w:lvlText w:val="•"/>
      <w:lvlJc w:val="left"/>
      <w:pPr>
        <w:tabs>
          <w:tab w:val="num" w:pos="5760"/>
        </w:tabs>
        <w:ind w:left="5760" w:hanging="360"/>
      </w:pPr>
      <w:rPr>
        <w:rFonts w:ascii="Arial" w:hAnsi="Arial" w:hint="default"/>
      </w:rPr>
    </w:lvl>
    <w:lvl w:ilvl="8" w:tplc="631E162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6147744"/>
    <w:multiLevelType w:val="multilevel"/>
    <w:tmpl w:val="7BA84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CE70F6A"/>
    <w:multiLevelType w:val="multilevel"/>
    <w:tmpl w:val="EFCC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7A947AB"/>
    <w:multiLevelType w:val="multilevel"/>
    <w:tmpl w:val="61A09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D291F33"/>
    <w:multiLevelType w:val="multilevel"/>
    <w:tmpl w:val="3CC48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66614044">
    <w:abstractNumId w:val="1"/>
  </w:num>
  <w:num w:numId="2" w16cid:durableId="197857241">
    <w:abstractNumId w:val="5"/>
  </w:num>
  <w:num w:numId="3" w16cid:durableId="1016463863">
    <w:abstractNumId w:val="4"/>
  </w:num>
  <w:num w:numId="4" w16cid:durableId="2084061379">
    <w:abstractNumId w:val="2"/>
  </w:num>
  <w:num w:numId="5" w16cid:durableId="917254193">
    <w:abstractNumId w:val="3"/>
  </w:num>
  <w:num w:numId="6" w16cid:durableId="17701567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150"/>
    <w:rsid w:val="00004137"/>
    <w:rsid w:val="00025540"/>
    <w:rsid w:val="00053EC1"/>
    <w:rsid w:val="00065D65"/>
    <w:rsid w:val="000B6907"/>
    <w:rsid w:val="000D70E8"/>
    <w:rsid w:val="000E6600"/>
    <w:rsid w:val="000F72AA"/>
    <w:rsid w:val="000F7835"/>
    <w:rsid w:val="00117E38"/>
    <w:rsid w:val="00131FD0"/>
    <w:rsid w:val="00135B32"/>
    <w:rsid w:val="00172F3C"/>
    <w:rsid w:val="001759F5"/>
    <w:rsid w:val="001804E5"/>
    <w:rsid w:val="001902CB"/>
    <w:rsid w:val="001A0835"/>
    <w:rsid w:val="001A4434"/>
    <w:rsid w:val="001F6DEA"/>
    <w:rsid w:val="001F7C58"/>
    <w:rsid w:val="00200F87"/>
    <w:rsid w:val="00214754"/>
    <w:rsid w:val="0023146D"/>
    <w:rsid w:val="00242150"/>
    <w:rsid w:val="00247C15"/>
    <w:rsid w:val="002761BB"/>
    <w:rsid w:val="002776E6"/>
    <w:rsid w:val="00277721"/>
    <w:rsid w:val="002E29BD"/>
    <w:rsid w:val="00352B68"/>
    <w:rsid w:val="003632BC"/>
    <w:rsid w:val="0036344D"/>
    <w:rsid w:val="003679EB"/>
    <w:rsid w:val="00374711"/>
    <w:rsid w:val="0039556D"/>
    <w:rsid w:val="00397EDE"/>
    <w:rsid w:val="003C2F46"/>
    <w:rsid w:val="003D3918"/>
    <w:rsid w:val="003E7BAC"/>
    <w:rsid w:val="00417D37"/>
    <w:rsid w:val="004215A4"/>
    <w:rsid w:val="00425024"/>
    <w:rsid w:val="00434820"/>
    <w:rsid w:val="0044321D"/>
    <w:rsid w:val="00496F49"/>
    <w:rsid w:val="004C527F"/>
    <w:rsid w:val="004E6788"/>
    <w:rsid w:val="005012C4"/>
    <w:rsid w:val="00501624"/>
    <w:rsid w:val="005157C8"/>
    <w:rsid w:val="005233FA"/>
    <w:rsid w:val="00530A8C"/>
    <w:rsid w:val="00566A6E"/>
    <w:rsid w:val="005B41F1"/>
    <w:rsid w:val="005E326B"/>
    <w:rsid w:val="006237A5"/>
    <w:rsid w:val="00625103"/>
    <w:rsid w:val="00630288"/>
    <w:rsid w:val="006347FA"/>
    <w:rsid w:val="0065781C"/>
    <w:rsid w:val="00660346"/>
    <w:rsid w:val="00662D06"/>
    <w:rsid w:val="006B2AA9"/>
    <w:rsid w:val="006C6FFB"/>
    <w:rsid w:val="006D6F75"/>
    <w:rsid w:val="006F35CE"/>
    <w:rsid w:val="00717AD5"/>
    <w:rsid w:val="0072742F"/>
    <w:rsid w:val="00750118"/>
    <w:rsid w:val="00781E33"/>
    <w:rsid w:val="007F2523"/>
    <w:rsid w:val="00803629"/>
    <w:rsid w:val="008058AC"/>
    <w:rsid w:val="00842463"/>
    <w:rsid w:val="008462E1"/>
    <w:rsid w:val="00856649"/>
    <w:rsid w:val="00886A6C"/>
    <w:rsid w:val="0089396B"/>
    <w:rsid w:val="00895560"/>
    <w:rsid w:val="00896E53"/>
    <w:rsid w:val="0089728E"/>
    <w:rsid w:val="008A59DE"/>
    <w:rsid w:val="008B20A9"/>
    <w:rsid w:val="008C0CCC"/>
    <w:rsid w:val="008C28D3"/>
    <w:rsid w:val="008E1D1B"/>
    <w:rsid w:val="008E696D"/>
    <w:rsid w:val="008F2454"/>
    <w:rsid w:val="00940DAF"/>
    <w:rsid w:val="009535F6"/>
    <w:rsid w:val="0095676A"/>
    <w:rsid w:val="00965159"/>
    <w:rsid w:val="00976DAF"/>
    <w:rsid w:val="00977B6E"/>
    <w:rsid w:val="009812F7"/>
    <w:rsid w:val="00982C63"/>
    <w:rsid w:val="009B5022"/>
    <w:rsid w:val="009C0083"/>
    <w:rsid w:val="009E15AA"/>
    <w:rsid w:val="009F4210"/>
    <w:rsid w:val="00A07F46"/>
    <w:rsid w:val="00A51EDB"/>
    <w:rsid w:val="00A53D11"/>
    <w:rsid w:val="00A76141"/>
    <w:rsid w:val="00A77C58"/>
    <w:rsid w:val="00AA2749"/>
    <w:rsid w:val="00AB1BCE"/>
    <w:rsid w:val="00AF06AC"/>
    <w:rsid w:val="00AF0E90"/>
    <w:rsid w:val="00AF20AD"/>
    <w:rsid w:val="00B0220C"/>
    <w:rsid w:val="00B1637E"/>
    <w:rsid w:val="00B30CC3"/>
    <w:rsid w:val="00B47F59"/>
    <w:rsid w:val="00B84FF8"/>
    <w:rsid w:val="00BB21FF"/>
    <w:rsid w:val="00BC1019"/>
    <w:rsid w:val="00BE7C15"/>
    <w:rsid w:val="00C007B7"/>
    <w:rsid w:val="00C14D66"/>
    <w:rsid w:val="00C27F24"/>
    <w:rsid w:val="00C34ED4"/>
    <w:rsid w:val="00C544AC"/>
    <w:rsid w:val="00C56E01"/>
    <w:rsid w:val="00C7317A"/>
    <w:rsid w:val="00CB09BB"/>
    <w:rsid w:val="00CB6E9B"/>
    <w:rsid w:val="00CC76BE"/>
    <w:rsid w:val="00CE78FA"/>
    <w:rsid w:val="00D21488"/>
    <w:rsid w:val="00D513D4"/>
    <w:rsid w:val="00D524D8"/>
    <w:rsid w:val="00D54BC2"/>
    <w:rsid w:val="00D72EC1"/>
    <w:rsid w:val="00DA44C1"/>
    <w:rsid w:val="00DB7DF6"/>
    <w:rsid w:val="00DD02C7"/>
    <w:rsid w:val="00DE02AD"/>
    <w:rsid w:val="00DE6330"/>
    <w:rsid w:val="00DE7A8D"/>
    <w:rsid w:val="00E06D7C"/>
    <w:rsid w:val="00E445B1"/>
    <w:rsid w:val="00E57FEE"/>
    <w:rsid w:val="00EF4517"/>
    <w:rsid w:val="00F25C72"/>
    <w:rsid w:val="00F6613C"/>
    <w:rsid w:val="00F90B44"/>
    <w:rsid w:val="00F9620F"/>
    <w:rsid w:val="00FA6D7E"/>
    <w:rsid w:val="00FB0346"/>
    <w:rsid w:val="00FB09AC"/>
    <w:rsid w:val="00FB14B2"/>
    <w:rsid w:val="00FE1C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74248C"/>
  <w15:chartTrackingRefBased/>
  <w15:docId w15:val="{DE25C4C8-6268-40FE-AE60-5C375CF283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4215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4215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24215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4215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4215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4215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4215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4215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4215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215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4215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24215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4215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4215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4215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4215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4215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42150"/>
    <w:rPr>
      <w:rFonts w:eastAsiaTheme="majorEastAsia" w:cstheme="majorBidi"/>
      <w:color w:val="272727" w:themeColor="text1" w:themeTint="D8"/>
    </w:rPr>
  </w:style>
  <w:style w:type="paragraph" w:styleId="Title">
    <w:name w:val="Title"/>
    <w:basedOn w:val="Normal"/>
    <w:next w:val="Normal"/>
    <w:link w:val="TitleChar"/>
    <w:uiPriority w:val="10"/>
    <w:qFormat/>
    <w:rsid w:val="0024215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4215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4215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4215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42150"/>
    <w:pPr>
      <w:spacing w:before="160"/>
      <w:jc w:val="center"/>
    </w:pPr>
    <w:rPr>
      <w:i/>
      <w:iCs/>
      <w:color w:val="404040" w:themeColor="text1" w:themeTint="BF"/>
    </w:rPr>
  </w:style>
  <w:style w:type="character" w:customStyle="1" w:styleId="QuoteChar">
    <w:name w:val="Quote Char"/>
    <w:basedOn w:val="DefaultParagraphFont"/>
    <w:link w:val="Quote"/>
    <w:uiPriority w:val="29"/>
    <w:rsid w:val="00242150"/>
    <w:rPr>
      <w:i/>
      <w:iCs/>
      <w:color w:val="404040" w:themeColor="text1" w:themeTint="BF"/>
    </w:rPr>
  </w:style>
  <w:style w:type="paragraph" w:styleId="ListParagraph">
    <w:name w:val="List Paragraph"/>
    <w:basedOn w:val="Normal"/>
    <w:uiPriority w:val="34"/>
    <w:qFormat/>
    <w:rsid w:val="00242150"/>
    <w:pPr>
      <w:ind w:left="720"/>
      <w:contextualSpacing/>
    </w:pPr>
  </w:style>
  <w:style w:type="character" w:styleId="IntenseEmphasis">
    <w:name w:val="Intense Emphasis"/>
    <w:basedOn w:val="DefaultParagraphFont"/>
    <w:uiPriority w:val="21"/>
    <w:qFormat/>
    <w:rsid w:val="00242150"/>
    <w:rPr>
      <w:i/>
      <w:iCs/>
      <w:color w:val="0F4761" w:themeColor="accent1" w:themeShade="BF"/>
    </w:rPr>
  </w:style>
  <w:style w:type="paragraph" w:styleId="IntenseQuote">
    <w:name w:val="Intense Quote"/>
    <w:basedOn w:val="Normal"/>
    <w:next w:val="Normal"/>
    <w:link w:val="IntenseQuoteChar"/>
    <w:uiPriority w:val="30"/>
    <w:qFormat/>
    <w:rsid w:val="0024215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42150"/>
    <w:rPr>
      <w:i/>
      <w:iCs/>
      <w:color w:val="0F4761" w:themeColor="accent1" w:themeShade="BF"/>
    </w:rPr>
  </w:style>
  <w:style w:type="character" w:styleId="IntenseReference">
    <w:name w:val="Intense Reference"/>
    <w:basedOn w:val="DefaultParagraphFont"/>
    <w:uiPriority w:val="32"/>
    <w:qFormat/>
    <w:rsid w:val="00242150"/>
    <w:rPr>
      <w:b/>
      <w:bCs/>
      <w:smallCaps/>
      <w:color w:val="0F4761" w:themeColor="accent1" w:themeShade="BF"/>
      <w:spacing w:val="5"/>
    </w:rPr>
  </w:style>
  <w:style w:type="table" w:styleId="TableGrid">
    <w:name w:val="Table Grid"/>
    <w:basedOn w:val="TableNormal"/>
    <w:uiPriority w:val="39"/>
    <w:rsid w:val="008058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8058AC"/>
    <w:rPr>
      <w:b/>
      <w:bCs/>
    </w:rPr>
  </w:style>
  <w:style w:type="paragraph" w:styleId="Header">
    <w:name w:val="header"/>
    <w:basedOn w:val="Normal"/>
    <w:link w:val="HeaderChar"/>
    <w:uiPriority w:val="99"/>
    <w:unhideWhenUsed/>
    <w:rsid w:val="00886A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886A6C"/>
  </w:style>
  <w:style w:type="paragraph" w:styleId="Footer">
    <w:name w:val="footer"/>
    <w:basedOn w:val="Normal"/>
    <w:link w:val="FooterChar"/>
    <w:uiPriority w:val="99"/>
    <w:unhideWhenUsed/>
    <w:rsid w:val="00886A6C"/>
    <w:pPr>
      <w:tabs>
        <w:tab w:val="center" w:pos="4513"/>
        <w:tab w:val="right" w:pos="9026"/>
      </w:tabs>
      <w:spacing w:after="0" w:line="240" w:lineRule="auto"/>
    </w:pPr>
  </w:style>
  <w:style w:type="character" w:customStyle="1" w:styleId="FooterChar">
    <w:name w:val="Footer Char"/>
    <w:basedOn w:val="DefaultParagraphFont"/>
    <w:link w:val="Footer"/>
    <w:uiPriority w:val="99"/>
    <w:rsid w:val="00886A6C"/>
  </w:style>
  <w:style w:type="character" w:styleId="Hyperlink">
    <w:name w:val="Hyperlink"/>
    <w:basedOn w:val="DefaultParagraphFont"/>
    <w:uiPriority w:val="99"/>
    <w:unhideWhenUsed/>
    <w:rsid w:val="0095676A"/>
    <w:rPr>
      <w:color w:val="467886" w:themeColor="hyperlink"/>
      <w:u w:val="single"/>
    </w:rPr>
  </w:style>
  <w:style w:type="character" w:styleId="UnresolvedMention">
    <w:name w:val="Unresolved Mention"/>
    <w:basedOn w:val="DefaultParagraphFont"/>
    <w:uiPriority w:val="99"/>
    <w:semiHidden/>
    <w:unhideWhenUsed/>
    <w:rsid w:val="0095676A"/>
    <w:rPr>
      <w:color w:val="605E5C"/>
      <w:shd w:val="clear" w:color="auto" w:fill="E1DFDD"/>
    </w:rPr>
  </w:style>
  <w:style w:type="paragraph" w:customStyle="1" w:styleId="xmsonormal">
    <w:name w:val="x_msonormal"/>
    <w:basedOn w:val="Normal"/>
    <w:rsid w:val="00C544AC"/>
    <w:pPr>
      <w:spacing w:before="100" w:beforeAutospacing="1" w:after="100" w:afterAutospacing="1" w:line="240" w:lineRule="auto"/>
    </w:pPr>
    <w:rPr>
      <w:rFonts w:ascii="Times New Roman" w:eastAsia="Times New Roman" w:hAnsi="Times New Roman" w:cs="Times New Roman"/>
      <w:kern w:val="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975670">
      <w:bodyDiv w:val="1"/>
      <w:marLeft w:val="0"/>
      <w:marRight w:val="0"/>
      <w:marTop w:val="0"/>
      <w:marBottom w:val="0"/>
      <w:divBdr>
        <w:top w:val="none" w:sz="0" w:space="0" w:color="auto"/>
        <w:left w:val="none" w:sz="0" w:space="0" w:color="auto"/>
        <w:bottom w:val="none" w:sz="0" w:space="0" w:color="auto"/>
        <w:right w:val="none" w:sz="0" w:space="0" w:color="auto"/>
      </w:divBdr>
    </w:div>
    <w:div w:id="69230090">
      <w:bodyDiv w:val="1"/>
      <w:marLeft w:val="0"/>
      <w:marRight w:val="0"/>
      <w:marTop w:val="0"/>
      <w:marBottom w:val="0"/>
      <w:divBdr>
        <w:top w:val="none" w:sz="0" w:space="0" w:color="auto"/>
        <w:left w:val="none" w:sz="0" w:space="0" w:color="auto"/>
        <w:bottom w:val="none" w:sz="0" w:space="0" w:color="auto"/>
        <w:right w:val="none" w:sz="0" w:space="0" w:color="auto"/>
      </w:divBdr>
    </w:div>
    <w:div w:id="288584326">
      <w:bodyDiv w:val="1"/>
      <w:marLeft w:val="0"/>
      <w:marRight w:val="0"/>
      <w:marTop w:val="0"/>
      <w:marBottom w:val="0"/>
      <w:divBdr>
        <w:top w:val="none" w:sz="0" w:space="0" w:color="auto"/>
        <w:left w:val="none" w:sz="0" w:space="0" w:color="auto"/>
        <w:bottom w:val="none" w:sz="0" w:space="0" w:color="auto"/>
        <w:right w:val="none" w:sz="0" w:space="0" w:color="auto"/>
      </w:divBdr>
    </w:div>
    <w:div w:id="524026487">
      <w:bodyDiv w:val="1"/>
      <w:marLeft w:val="0"/>
      <w:marRight w:val="0"/>
      <w:marTop w:val="0"/>
      <w:marBottom w:val="0"/>
      <w:divBdr>
        <w:top w:val="none" w:sz="0" w:space="0" w:color="auto"/>
        <w:left w:val="none" w:sz="0" w:space="0" w:color="auto"/>
        <w:bottom w:val="none" w:sz="0" w:space="0" w:color="auto"/>
        <w:right w:val="none" w:sz="0" w:space="0" w:color="auto"/>
      </w:divBdr>
    </w:div>
    <w:div w:id="904333907">
      <w:bodyDiv w:val="1"/>
      <w:marLeft w:val="0"/>
      <w:marRight w:val="0"/>
      <w:marTop w:val="0"/>
      <w:marBottom w:val="0"/>
      <w:divBdr>
        <w:top w:val="none" w:sz="0" w:space="0" w:color="auto"/>
        <w:left w:val="none" w:sz="0" w:space="0" w:color="auto"/>
        <w:bottom w:val="none" w:sz="0" w:space="0" w:color="auto"/>
        <w:right w:val="none" w:sz="0" w:space="0" w:color="auto"/>
      </w:divBdr>
    </w:div>
    <w:div w:id="992022817">
      <w:bodyDiv w:val="1"/>
      <w:marLeft w:val="0"/>
      <w:marRight w:val="0"/>
      <w:marTop w:val="0"/>
      <w:marBottom w:val="0"/>
      <w:divBdr>
        <w:top w:val="none" w:sz="0" w:space="0" w:color="auto"/>
        <w:left w:val="none" w:sz="0" w:space="0" w:color="auto"/>
        <w:bottom w:val="none" w:sz="0" w:space="0" w:color="auto"/>
        <w:right w:val="none" w:sz="0" w:space="0" w:color="auto"/>
      </w:divBdr>
    </w:div>
    <w:div w:id="1297685569">
      <w:bodyDiv w:val="1"/>
      <w:marLeft w:val="0"/>
      <w:marRight w:val="0"/>
      <w:marTop w:val="0"/>
      <w:marBottom w:val="0"/>
      <w:divBdr>
        <w:top w:val="none" w:sz="0" w:space="0" w:color="auto"/>
        <w:left w:val="none" w:sz="0" w:space="0" w:color="auto"/>
        <w:bottom w:val="none" w:sz="0" w:space="0" w:color="auto"/>
        <w:right w:val="none" w:sz="0" w:space="0" w:color="auto"/>
      </w:divBdr>
      <w:divsChild>
        <w:div w:id="383263004">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forms.office.com/e/jR0Nz1a6N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21167</TotalTime>
  <Pages>5</Pages>
  <Words>1503</Words>
  <Characters>8569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Donaldson</dc:creator>
  <cp:keywords/>
  <dc:description/>
  <cp:lastModifiedBy>Gary Donaldson</cp:lastModifiedBy>
  <cp:revision>133</cp:revision>
  <dcterms:created xsi:type="dcterms:W3CDTF">2025-04-02T11:26:00Z</dcterms:created>
  <dcterms:modified xsi:type="dcterms:W3CDTF">2025-04-25T10:29:00Z</dcterms:modified>
</cp:coreProperties>
</file>